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2F575" w14:textId="108A8447" w:rsidR="00164D4E" w:rsidRDefault="00164D4E" w:rsidP="00164D4E">
      <w:pPr>
        <w:ind w:right="424"/>
        <w:jc w:val="center"/>
        <w:rPr>
          <w:rFonts w:ascii="Times New Roman" w:hAnsi="Times New Roman"/>
          <w:b/>
          <w:sz w:val="26"/>
          <w:szCs w:val="26"/>
          <w:lang w:val="en-US"/>
        </w:rPr>
      </w:pPr>
      <w:bookmarkStart w:id="0" w:name="_Toc63790048"/>
    </w:p>
    <w:p w14:paraId="2D015323" w14:textId="77777777" w:rsidR="00D83C68" w:rsidRPr="00150336" w:rsidRDefault="00D83C68" w:rsidP="00164D4E">
      <w:pPr>
        <w:ind w:right="424"/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14:paraId="00EF5483" w14:textId="77777777" w:rsidR="00164D4E" w:rsidRPr="002E0E54" w:rsidRDefault="00164D4E" w:rsidP="00164D4E">
      <w:pPr>
        <w:ind w:right="424"/>
        <w:jc w:val="center"/>
        <w:rPr>
          <w:rFonts w:ascii="Times New Roman" w:hAnsi="Times New Roman"/>
          <w:b/>
          <w:sz w:val="26"/>
          <w:szCs w:val="26"/>
        </w:rPr>
      </w:pPr>
    </w:p>
    <w:p w14:paraId="7889D23E" w14:textId="77777777" w:rsidR="00164D4E" w:rsidRPr="002E0E54" w:rsidRDefault="00164D4E" w:rsidP="00164D4E">
      <w:pPr>
        <w:ind w:right="424"/>
        <w:jc w:val="center"/>
        <w:rPr>
          <w:rFonts w:ascii="Times New Roman" w:hAnsi="Times New Roman"/>
          <w:b/>
          <w:sz w:val="26"/>
          <w:szCs w:val="26"/>
        </w:rPr>
      </w:pPr>
    </w:p>
    <w:p w14:paraId="2FFDEF6D" w14:textId="1B045701" w:rsidR="00D83C68" w:rsidRDefault="00164D4E" w:rsidP="00D83C68">
      <w:pPr>
        <w:pStyle w:val="a"/>
        <w:spacing w:after="0" w:line="360" w:lineRule="auto"/>
        <w:ind w:firstLine="0"/>
        <w:rPr>
          <w:b w:val="0"/>
          <w:sz w:val="48"/>
          <w:szCs w:val="48"/>
        </w:rPr>
      </w:pPr>
      <w:r>
        <w:rPr>
          <w:b w:val="0"/>
          <w:sz w:val="48"/>
          <w:szCs w:val="48"/>
        </w:rPr>
        <w:t>Техническое описание</w:t>
      </w:r>
    </w:p>
    <w:p w14:paraId="2B49EB0D" w14:textId="3F92FD66" w:rsidR="00164D4E" w:rsidRPr="00867B76" w:rsidRDefault="00D83C68" w:rsidP="00981867">
      <w:pPr>
        <w:pStyle w:val="a"/>
        <w:spacing w:after="0" w:line="360" w:lineRule="auto"/>
        <w:ind w:firstLine="0"/>
        <w:rPr>
          <w:bCs w:val="0"/>
          <w:sz w:val="26"/>
          <w:szCs w:val="26"/>
        </w:rPr>
      </w:pPr>
      <w:r>
        <w:rPr>
          <w:b w:val="0"/>
          <w:bCs w:val="0"/>
          <w:sz w:val="28"/>
          <w:szCs w:val="28"/>
        </w:rPr>
        <w:t>А</w:t>
      </w:r>
      <w:r w:rsidRPr="00142958">
        <w:rPr>
          <w:b w:val="0"/>
          <w:bCs w:val="0"/>
          <w:sz w:val="28"/>
          <w:szCs w:val="28"/>
        </w:rPr>
        <w:t>втоматизированная система взвешивания и разгрузки автотранспорта</w:t>
      </w:r>
      <w:bookmarkStart w:id="1" w:name="_GoBack"/>
      <w:bookmarkEnd w:id="1"/>
    </w:p>
    <w:p w14:paraId="4DCB2CC3" w14:textId="77777777" w:rsidR="00164D4E" w:rsidRPr="002E0E54" w:rsidRDefault="00164D4E" w:rsidP="00164D4E">
      <w:pPr>
        <w:ind w:right="424"/>
        <w:jc w:val="center"/>
        <w:rPr>
          <w:rFonts w:ascii="Times New Roman" w:hAnsi="Times New Roman"/>
          <w:b/>
          <w:sz w:val="26"/>
          <w:szCs w:val="26"/>
        </w:rPr>
      </w:pPr>
    </w:p>
    <w:p w14:paraId="068102EB" w14:textId="77777777" w:rsidR="00164D4E" w:rsidRPr="002E0E54" w:rsidRDefault="00164D4E" w:rsidP="00164D4E">
      <w:pPr>
        <w:ind w:right="424"/>
        <w:jc w:val="center"/>
        <w:rPr>
          <w:rFonts w:ascii="Times New Roman" w:hAnsi="Times New Roman"/>
          <w:b/>
          <w:sz w:val="26"/>
          <w:szCs w:val="26"/>
        </w:rPr>
      </w:pPr>
    </w:p>
    <w:p w14:paraId="1E59AF30" w14:textId="77777777" w:rsidR="00164D4E" w:rsidRPr="002E0E54" w:rsidRDefault="00164D4E" w:rsidP="00164D4E">
      <w:pPr>
        <w:ind w:right="424"/>
        <w:jc w:val="center"/>
        <w:rPr>
          <w:rFonts w:ascii="Times New Roman" w:hAnsi="Times New Roman"/>
          <w:b/>
          <w:sz w:val="26"/>
          <w:szCs w:val="26"/>
        </w:rPr>
      </w:pPr>
    </w:p>
    <w:p w14:paraId="71A298A7" w14:textId="77777777" w:rsidR="00164D4E" w:rsidRDefault="00164D4E" w:rsidP="00164D4E">
      <w:pPr>
        <w:ind w:right="42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14:paraId="7FDED6F1" w14:textId="77777777" w:rsidR="003E7AD5" w:rsidRPr="003E7AD5" w:rsidRDefault="003E7AD5" w:rsidP="003E7AD5">
      <w:pPr>
        <w:pStyle w:val="Heading1"/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lastRenderedPageBreak/>
        <w:t>ОПИСАНИЕ процессов в точка конртоля</w:t>
      </w:r>
      <w:bookmarkEnd w:id="0"/>
      <w:r w:rsidRPr="003E7AD5">
        <w:rPr>
          <w:rFonts w:ascii="Times New Roman" w:hAnsi="Times New Roman"/>
          <w:sz w:val="28"/>
          <w:szCs w:val="28"/>
        </w:rPr>
        <w:t xml:space="preserve"> </w:t>
      </w:r>
    </w:p>
    <w:p w14:paraId="22E8CCD8" w14:textId="1D13B5B9" w:rsidR="003E7AD5" w:rsidRPr="003E7AD5" w:rsidRDefault="003E7AD5" w:rsidP="003E7AD5">
      <w:pPr>
        <w:pStyle w:val="Heading2"/>
        <w:numPr>
          <w:ilvl w:val="1"/>
          <w:numId w:val="2"/>
        </w:numPr>
        <w:ind w:left="0" w:right="-46" w:firstLine="284"/>
        <w:rPr>
          <w:rFonts w:ascii="Times New Roman" w:hAnsi="Times New Roman"/>
          <w:sz w:val="28"/>
          <w:szCs w:val="28"/>
        </w:rPr>
      </w:pPr>
      <w:bookmarkStart w:id="2" w:name="_Toc63790049"/>
      <w:r w:rsidRPr="003E7AD5">
        <w:rPr>
          <w:rFonts w:ascii="Times New Roman" w:hAnsi="Times New Roman"/>
          <w:sz w:val="28"/>
          <w:szCs w:val="28"/>
        </w:rPr>
        <w:t>Общее описание архитектуры</w:t>
      </w:r>
      <w:bookmarkEnd w:id="2"/>
    </w:p>
    <w:p w14:paraId="58074685" w14:textId="53576572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Архитектура системы состоит из контрольных точек проезда, оборудованных устройствами ограничения проезда (шлагбаум) транспортных средств в определённую зону на территории терминала. Для идентификации транспортных средства, с целью авторизации проезда, в составе системы контроля проезда, предусматривается оборудование видеоконтроля с функцией распознавания номеров и радиочастотной 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 идентификации на базе UHF-технологии (ультравысокочастотная идентификация). </w:t>
      </w:r>
    </w:p>
    <w:p w14:paraId="2A29442B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Подсистема видеонаблюдения проектируется на базе решений компании </w:t>
      </w:r>
      <w:r w:rsidRPr="003E7AD5">
        <w:rPr>
          <w:rFonts w:ascii="Times New Roman" w:hAnsi="Times New Roman"/>
          <w:sz w:val="28"/>
          <w:szCs w:val="28"/>
          <w:lang w:val="en-US"/>
        </w:rPr>
        <w:t>Trassir</w:t>
      </w:r>
      <w:r w:rsidRPr="003E7AD5">
        <w:rPr>
          <w:rFonts w:ascii="Times New Roman" w:hAnsi="Times New Roman"/>
          <w:sz w:val="28"/>
          <w:szCs w:val="28"/>
        </w:rPr>
        <w:t xml:space="preserve"> и интегрируется в общую систему через встроенные механизмы </w:t>
      </w:r>
      <w:r w:rsidRPr="003E7AD5">
        <w:rPr>
          <w:rFonts w:ascii="Times New Roman" w:hAnsi="Times New Roman"/>
          <w:sz w:val="28"/>
          <w:szCs w:val="28"/>
          <w:lang w:val="en-US"/>
        </w:rPr>
        <w:t>API</w:t>
      </w:r>
      <w:r w:rsidRPr="003E7AD5">
        <w:rPr>
          <w:rFonts w:ascii="Times New Roman" w:hAnsi="Times New Roman"/>
          <w:sz w:val="28"/>
          <w:szCs w:val="28"/>
        </w:rPr>
        <w:t xml:space="preserve">. События обнаружения и распознавания ГРНЗ от подсистемы видеонаблюдения отправляются автоматически в систему управления проездами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>.</w:t>
      </w:r>
    </w:p>
    <w:p w14:paraId="0C28F606" w14:textId="4E0B7067" w:rsid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Подсистема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 базируется на программном комплексе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 и совместимых с системой модулях интеграции, компании ООО «Кверион».</w:t>
      </w:r>
    </w:p>
    <w:p w14:paraId="27E40074" w14:textId="7E60BD6D" w:rsidR="0057355B" w:rsidRPr="003E7AD5" w:rsidRDefault="0057355B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604FFEE0" wp14:editId="50D7DAE6">
            <wp:extent cx="6196965" cy="3485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348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2F3D6" w14:textId="1579E3E9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Основной системой управления исполнительными механизмами и взаимодействия между подсистемой видеонаблюдения и 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 выступает система </w:t>
      </w:r>
      <w:r w:rsidRPr="003E7AD5">
        <w:rPr>
          <w:rFonts w:ascii="Times New Roman" w:hAnsi="Times New Roman"/>
          <w:sz w:val="28"/>
          <w:szCs w:val="28"/>
        </w:rPr>
        <w:lastRenderedPageBreak/>
        <w:t xml:space="preserve">управления проездами компании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, компании ООО «Кверион». Программное обеспечение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взаимодействует с внешними системами заказчика с целью получения и отправки данных авторизации транспортных средств в точка проезда. В составе данного ПО предусмотрена операторская панель управления и мониторинга </w:t>
      </w:r>
      <w:r w:rsidR="00BE0C22" w:rsidRPr="003E7AD5">
        <w:rPr>
          <w:rFonts w:ascii="Times New Roman" w:hAnsi="Times New Roman"/>
          <w:sz w:val="28"/>
          <w:szCs w:val="28"/>
        </w:rPr>
        <w:t>состоянием системы,</w:t>
      </w:r>
      <w:r w:rsidRPr="003E7AD5">
        <w:rPr>
          <w:rFonts w:ascii="Times New Roman" w:hAnsi="Times New Roman"/>
          <w:sz w:val="28"/>
          <w:szCs w:val="28"/>
        </w:rPr>
        <w:t xml:space="preserve"> реализованная в виде </w:t>
      </w:r>
      <w:r w:rsidRPr="003E7AD5">
        <w:rPr>
          <w:rFonts w:ascii="Times New Roman" w:hAnsi="Times New Roman"/>
          <w:sz w:val="28"/>
          <w:szCs w:val="28"/>
          <w:lang w:val="en-US"/>
        </w:rPr>
        <w:t>web</w:t>
      </w:r>
      <w:r w:rsidRPr="003E7AD5">
        <w:rPr>
          <w:rFonts w:ascii="Times New Roman" w:hAnsi="Times New Roman"/>
          <w:sz w:val="28"/>
          <w:szCs w:val="28"/>
        </w:rPr>
        <w:t xml:space="preserve">-интерфейса. </w:t>
      </w:r>
    </w:p>
    <w:p w14:paraId="4701204C" w14:textId="42C6572F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Для гибкого и визуального конфигурирования логики работы узлов системы используется бесплатное решение потокового программирования </w:t>
      </w:r>
      <w:r w:rsidRPr="003E7AD5">
        <w:rPr>
          <w:rFonts w:ascii="Times New Roman" w:hAnsi="Times New Roman"/>
          <w:sz w:val="28"/>
          <w:szCs w:val="28"/>
          <w:lang w:val="en-US"/>
        </w:rPr>
        <w:t>Node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RED</w:t>
      </w:r>
      <w:r w:rsidRPr="003E7AD5">
        <w:rPr>
          <w:rFonts w:ascii="Times New Roman" w:hAnsi="Times New Roman"/>
          <w:sz w:val="28"/>
          <w:szCs w:val="28"/>
        </w:rPr>
        <w:t>, при помощи которого конструируется логика работы и взаимодействия узлов системы.</w:t>
      </w:r>
      <w:r w:rsidR="0057355B" w:rsidRPr="0057355B">
        <w:t xml:space="preserve"> </w:t>
      </w:r>
    </w:p>
    <w:p w14:paraId="1140EF5C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В качестве основной шины обмена данными между различными подсистемами Заказчика выступает программный брокер сообщений </w:t>
      </w:r>
      <w:r w:rsidRPr="003E7AD5">
        <w:rPr>
          <w:rFonts w:ascii="Times New Roman" w:hAnsi="Times New Roman"/>
          <w:sz w:val="28"/>
          <w:szCs w:val="28"/>
          <w:lang w:val="en-US"/>
        </w:rPr>
        <w:t>RabbitMQ</w:t>
      </w:r>
      <w:r w:rsidRPr="003E7AD5">
        <w:rPr>
          <w:rFonts w:ascii="Times New Roman" w:hAnsi="Times New Roman"/>
          <w:sz w:val="28"/>
          <w:szCs w:val="28"/>
        </w:rPr>
        <w:t>, работающий на основе стандарта AMQP.</w:t>
      </w:r>
    </w:p>
    <w:p w14:paraId="032B578B" w14:textId="5E5070A0" w:rsidR="003E7AD5" w:rsidRPr="003E7AD5" w:rsidRDefault="003E7AD5" w:rsidP="003E7AD5">
      <w:pPr>
        <w:pStyle w:val="Heading2"/>
        <w:ind w:left="0" w:right="-46" w:firstLine="284"/>
        <w:rPr>
          <w:rFonts w:ascii="Times New Roman" w:hAnsi="Times New Roman"/>
          <w:sz w:val="28"/>
          <w:szCs w:val="28"/>
        </w:rPr>
      </w:pPr>
      <w:bookmarkStart w:id="3" w:name="_Toc63790050"/>
      <w:r w:rsidRPr="003E7AD5">
        <w:rPr>
          <w:rFonts w:ascii="Times New Roman" w:hAnsi="Times New Roman"/>
          <w:sz w:val="28"/>
          <w:szCs w:val="28"/>
        </w:rPr>
        <w:t xml:space="preserve">Описание алгоритма работы на точке </w:t>
      </w:r>
      <w:r w:rsidR="0057355B">
        <w:rPr>
          <w:rFonts w:ascii="Times New Roman" w:hAnsi="Times New Roman"/>
          <w:sz w:val="28"/>
          <w:szCs w:val="28"/>
        </w:rPr>
        <w:t>в</w:t>
      </w:r>
      <w:r w:rsidRPr="003E7AD5">
        <w:rPr>
          <w:rFonts w:ascii="Times New Roman" w:hAnsi="Times New Roman"/>
          <w:sz w:val="28"/>
          <w:szCs w:val="28"/>
        </w:rPr>
        <w:t>звешивание груженного транспорта)</w:t>
      </w:r>
      <w:bookmarkEnd w:id="3"/>
      <w:r w:rsidRPr="003E7AD5">
        <w:rPr>
          <w:rFonts w:ascii="Times New Roman" w:hAnsi="Times New Roman"/>
          <w:sz w:val="28"/>
          <w:szCs w:val="28"/>
        </w:rPr>
        <w:t xml:space="preserve"> </w:t>
      </w:r>
    </w:p>
    <w:p w14:paraId="577B474F" w14:textId="3AB2DF24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Для точки </w:t>
      </w:r>
      <w:r w:rsidR="0057355B">
        <w:rPr>
          <w:rFonts w:ascii="Times New Roman" w:hAnsi="Times New Roman"/>
          <w:sz w:val="28"/>
          <w:szCs w:val="28"/>
        </w:rPr>
        <w:t xml:space="preserve"> взвешивания </w:t>
      </w:r>
      <w:r w:rsidRPr="003E7AD5">
        <w:rPr>
          <w:rFonts w:ascii="Times New Roman" w:hAnsi="Times New Roman"/>
          <w:sz w:val="28"/>
          <w:szCs w:val="28"/>
        </w:rPr>
        <w:t>в системе соответствует отдельная полоса движения транспортных средств</w:t>
      </w:r>
      <w:r w:rsidR="0057355B">
        <w:rPr>
          <w:rFonts w:ascii="Times New Roman" w:hAnsi="Times New Roman"/>
          <w:sz w:val="28"/>
          <w:szCs w:val="28"/>
        </w:rPr>
        <w:t xml:space="preserve"> через платформу весов</w:t>
      </w:r>
      <w:r w:rsidRPr="003E7AD5">
        <w:rPr>
          <w:rFonts w:ascii="Times New Roman" w:hAnsi="Times New Roman"/>
          <w:sz w:val="28"/>
          <w:szCs w:val="28"/>
        </w:rPr>
        <w:t xml:space="preserve">. </w:t>
      </w:r>
    </w:p>
    <w:p w14:paraId="2F6B86C7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в режиме реального времени осуществляет отслеживание сообщений в очереди сообщений 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Entry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Queue</w:t>
      </w:r>
      <w:r w:rsidRPr="003E7AD5">
        <w:rPr>
          <w:rFonts w:ascii="Times New Roman" w:hAnsi="Times New Roman"/>
          <w:sz w:val="28"/>
          <w:szCs w:val="28"/>
        </w:rPr>
        <w:t xml:space="preserve">». Подписка на сообщения данной очереди осуществляется на центральном брокере (сервере) сообщений </w:t>
      </w:r>
      <w:r w:rsidRPr="003E7AD5">
        <w:rPr>
          <w:rFonts w:ascii="Times New Roman" w:hAnsi="Times New Roman"/>
          <w:sz w:val="28"/>
          <w:szCs w:val="28"/>
          <w:lang w:val="en-US"/>
        </w:rPr>
        <w:t>RabbitMQ</w:t>
      </w:r>
      <w:r w:rsidRPr="003E7AD5">
        <w:rPr>
          <w:rFonts w:ascii="Times New Roman" w:hAnsi="Times New Roman"/>
          <w:sz w:val="28"/>
          <w:szCs w:val="28"/>
        </w:rPr>
        <w:t xml:space="preserve"> (далее очередь сообщений). Адреса центрального брокера указывается в настройках системы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>.</w:t>
      </w:r>
    </w:p>
    <w:p w14:paraId="4B1E5B68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Каждое полученное из очереди </w:t>
      </w:r>
      <w:r w:rsidRPr="003E7AD5">
        <w:rPr>
          <w:rFonts w:ascii="Times New Roman" w:hAnsi="Times New Roman"/>
          <w:i/>
          <w:sz w:val="28"/>
          <w:szCs w:val="28"/>
        </w:rPr>
        <w:t>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Entry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Queue</w:t>
      </w:r>
      <w:r w:rsidRPr="003E7AD5">
        <w:rPr>
          <w:rFonts w:ascii="Times New Roman" w:hAnsi="Times New Roman"/>
          <w:sz w:val="28"/>
          <w:szCs w:val="28"/>
        </w:rPr>
        <w:t xml:space="preserve">» сообщение сохраняется в базу доступа системы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и используется для авторизации проездов транспортных. Каждое сообщение содержит набор полей, позволяющий идентифицировать как само транспортное средство, так и ТК через которую ему требуется проехать. По факту получения и успешного сохранения сообщения в системе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в очередь </w:t>
      </w:r>
      <w:r w:rsidRPr="003E7AD5">
        <w:rPr>
          <w:rFonts w:ascii="Times New Roman" w:hAnsi="Times New Roman"/>
          <w:i/>
          <w:sz w:val="28"/>
          <w:szCs w:val="28"/>
        </w:rPr>
        <w:t>«Entry_Queue_Back»</w:t>
      </w:r>
      <w:r w:rsidRPr="003E7AD5">
        <w:rPr>
          <w:rFonts w:ascii="Times New Roman" w:hAnsi="Times New Roman"/>
          <w:sz w:val="28"/>
          <w:szCs w:val="28"/>
        </w:rPr>
        <w:t xml:space="preserve"> отправляется подтверждение о получении сообщения. </w:t>
      </w:r>
    </w:p>
    <w:p w14:paraId="66A579D3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Стойка проезда может находится в двух состояниях:</w:t>
      </w:r>
    </w:p>
    <w:p w14:paraId="753F73B5" w14:textId="77777777" w:rsidR="003E7AD5" w:rsidRPr="003E7AD5" w:rsidRDefault="003E7AD5" w:rsidP="003E7AD5">
      <w:pPr>
        <w:numPr>
          <w:ilvl w:val="0"/>
          <w:numId w:val="3"/>
        </w:num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lastRenderedPageBreak/>
        <w:t xml:space="preserve">ожидание транспортного средства – проезд в конкретном пункте взвешивания свободен, датчики обнаружения препятствий (фотоэлементы) не активны, ожидается подъезд транспортного средства, светофор горит зеленым светом, стрела шлагбаума опущена; </w:t>
      </w:r>
    </w:p>
    <w:p w14:paraId="1E46E1B7" w14:textId="77777777" w:rsidR="003E7AD5" w:rsidRPr="003E7AD5" w:rsidRDefault="003E7AD5" w:rsidP="003E7AD5">
      <w:pPr>
        <w:numPr>
          <w:ilvl w:val="0"/>
          <w:numId w:val="3"/>
        </w:num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обработка проезда – текущий проезд транспортного средства не завершен,</w:t>
      </w:r>
    </w:p>
    <w:p w14:paraId="204DDFCE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транспортное средство находится на пункте взвешивания, светофор горит красным светом, стрела шлагбаума опущена. Попытки въезда на пункт взвешивания отклоняются.</w:t>
      </w:r>
    </w:p>
    <w:p w14:paraId="668FAFC2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Для каждого пункта должен быть предусмотрен механизм принудительной блокировки проезда в автоматическом режиме. В режиме блокировки управление проездом (стрелой шлагбаума) происходит только по команде оператора.</w:t>
      </w:r>
    </w:p>
    <w:p w14:paraId="3156A215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</w:p>
    <w:p w14:paraId="6394DC17" w14:textId="543A92CA" w:rsidR="003E7AD5" w:rsidRPr="003E7AD5" w:rsidRDefault="00A2168D" w:rsidP="003E7AD5">
      <w:pPr>
        <w:pStyle w:val="Heading2"/>
        <w:numPr>
          <w:ilvl w:val="0"/>
          <w:numId w:val="0"/>
        </w:numPr>
        <w:ind w:right="-46" w:firstLine="284"/>
        <w:rPr>
          <w:rFonts w:ascii="Times New Roman" w:hAnsi="Times New Roman"/>
          <w:sz w:val="28"/>
          <w:szCs w:val="28"/>
        </w:rPr>
      </w:pPr>
      <w:bookmarkStart w:id="4" w:name="_Toc63790051"/>
      <w:r>
        <w:rPr>
          <w:rFonts w:ascii="Times New Roman" w:hAnsi="Times New Roman"/>
          <w:sz w:val="28"/>
          <w:szCs w:val="28"/>
        </w:rPr>
        <w:t>1</w:t>
      </w:r>
      <w:r w:rsidR="003E7AD5" w:rsidRPr="003E7AD5">
        <w:rPr>
          <w:rFonts w:ascii="Times New Roman" w:hAnsi="Times New Roman"/>
          <w:sz w:val="28"/>
          <w:szCs w:val="28"/>
        </w:rPr>
        <w:t>.2.1 Порядок авторизация въезда</w:t>
      </w:r>
      <w:bookmarkEnd w:id="4"/>
    </w:p>
    <w:p w14:paraId="60CC3DBD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Транспортное средство подъезжает к стойке проезда в пункте контроля. Если светофор горит красным светом, то запросы на авторизацию игнорируются.</w:t>
      </w:r>
    </w:p>
    <w:p w14:paraId="16695E45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Если светофор горит зеленым, тогда 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 формирует новую сессию проезда отправляет команду на считывание </w:t>
      </w:r>
      <w:r w:rsidRPr="003E7AD5">
        <w:rPr>
          <w:rFonts w:ascii="Times New Roman" w:hAnsi="Times New Roman"/>
          <w:sz w:val="28"/>
          <w:szCs w:val="28"/>
          <w:lang w:val="en-US"/>
        </w:rPr>
        <w:t>UHF</w:t>
      </w:r>
      <w:r w:rsidRPr="003E7AD5">
        <w:rPr>
          <w:rFonts w:ascii="Times New Roman" w:hAnsi="Times New Roman"/>
          <w:sz w:val="28"/>
          <w:szCs w:val="28"/>
        </w:rPr>
        <w:t xml:space="preserve"> идентификатора и отправляет их в систему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. Подсистема видеонаблюдения ожидает обнаружение ГРЗН и отправляет распознанные данные в систему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, которая проверяет наличие сообщений авторизации по данным автомобиля. Если проезд для транспортного средства разрешен, то стрела шлагбаума поднимается, и система фиксирует въезд автомобиля. </w:t>
      </w:r>
    </w:p>
    <w:p w14:paraId="6352320A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В случаях, когда подсистема видеонаблюдения не смогла распознать ГРНЗ, 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уведомляет оператора о нахождении транспортного средства перед стойкой проезда. Решение о проезде принимает оператор вручную.</w:t>
      </w:r>
    </w:p>
    <w:p w14:paraId="63569394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По факту въезда 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отправляет сообщение с подтверждением въезда в очередь сообщений 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Entered</w:t>
      </w:r>
      <w:r w:rsidRPr="003E7AD5">
        <w:rPr>
          <w:rFonts w:ascii="Times New Roman" w:hAnsi="Times New Roman"/>
          <w:sz w:val="28"/>
          <w:szCs w:val="28"/>
        </w:rPr>
        <w:t>».</w:t>
      </w:r>
    </w:p>
    <w:p w14:paraId="0B688ED4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</w:p>
    <w:p w14:paraId="453C0A5F" w14:textId="2FD24DDA" w:rsidR="003E7AD5" w:rsidRPr="003E7AD5" w:rsidRDefault="00A2168D" w:rsidP="003E7AD5">
      <w:pPr>
        <w:pStyle w:val="Heading2"/>
        <w:numPr>
          <w:ilvl w:val="0"/>
          <w:numId w:val="0"/>
        </w:numPr>
        <w:ind w:right="-46" w:firstLine="284"/>
        <w:rPr>
          <w:rFonts w:ascii="Times New Roman" w:hAnsi="Times New Roman"/>
          <w:sz w:val="28"/>
          <w:szCs w:val="28"/>
        </w:rPr>
      </w:pPr>
      <w:bookmarkStart w:id="5" w:name="_Toc63790052"/>
      <w:r>
        <w:rPr>
          <w:rFonts w:ascii="Times New Roman" w:hAnsi="Times New Roman"/>
          <w:sz w:val="28"/>
          <w:szCs w:val="28"/>
        </w:rPr>
        <w:lastRenderedPageBreak/>
        <w:t>1</w:t>
      </w:r>
      <w:r w:rsidR="003E7AD5" w:rsidRPr="003E7AD5">
        <w:rPr>
          <w:rFonts w:ascii="Times New Roman" w:hAnsi="Times New Roman"/>
          <w:sz w:val="28"/>
          <w:szCs w:val="28"/>
        </w:rPr>
        <w:t>.2.2 Процесс взвешивания</w:t>
      </w:r>
      <w:bookmarkEnd w:id="5"/>
    </w:p>
    <w:p w14:paraId="2B66B08F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По факту въезда в зону соответствующего пункта взвешивания транспортное средство занимает необходимое для корректного взвешивания положение на весовой платформе. Обнаружение положения транспортного средства осуществляется при помощи расположенных вдоль платформы пар фотоэлементов. В точке взвешивания устанавливается пользовательский терминал с сенсорным экраном и считывателем </w:t>
      </w:r>
      <w:r w:rsidRPr="003E7AD5">
        <w:rPr>
          <w:rFonts w:ascii="Times New Roman" w:hAnsi="Times New Roman"/>
          <w:sz w:val="28"/>
          <w:szCs w:val="28"/>
          <w:lang w:val="en-US"/>
        </w:rPr>
        <w:t>UHF</w:t>
      </w:r>
      <w:r w:rsidRPr="003E7AD5">
        <w:rPr>
          <w:rFonts w:ascii="Times New Roman" w:hAnsi="Times New Roman"/>
          <w:sz w:val="28"/>
          <w:szCs w:val="28"/>
        </w:rPr>
        <w:t xml:space="preserve">-идентификаторов. Водитель транспортного средства выполняет идентификацию своего рейса при помощи своей карты 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. После считывания 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 идентификатора на экране терминала отображается краткая информация о рейсе (имя Водителя, ГРНЗ, наименование груза, текущий вес) и кнопки «Подтверждение» и «Отказ» для текущего веса. Запрос текущего веса выполняется после корректного считывания 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-идентификатора. При выборе водителем любого из действий на терминале (подтверждение или отказ) система управления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выполняет запрос к подсистеме видеонаблюдения с целью получения текущего фотоснимка весовой платформы и располагающегося на ней транспортного средства, в соответствии данными 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. Фотоснимок сохраняется в системе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>. Итоговые данные подтверждения или отказа, а также результаты взвешивания отправляются сообщением в очередь «</w:t>
      </w:r>
      <w:r w:rsidRPr="003E7AD5">
        <w:rPr>
          <w:rFonts w:ascii="Times New Roman" w:hAnsi="Times New Roman"/>
          <w:i/>
          <w:sz w:val="28"/>
          <w:szCs w:val="28"/>
        </w:rPr>
        <w:t>Weigh_Results</w:t>
      </w:r>
      <w:r w:rsidRPr="003E7AD5">
        <w:rPr>
          <w:rFonts w:ascii="Times New Roman" w:hAnsi="Times New Roman"/>
          <w:sz w:val="28"/>
          <w:szCs w:val="28"/>
        </w:rPr>
        <w:t>».</w:t>
      </w:r>
    </w:p>
    <w:p w14:paraId="1D9033D2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Система не должна предоставлять возможность повторного взвешивания в рамках одной сессии проезда. Разрешение на повторное взвешивание может предоставить оператор.</w:t>
      </w:r>
    </w:p>
    <w:p w14:paraId="4020B8E9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</w:p>
    <w:p w14:paraId="42629045" w14:textId="7CF6E054" w:rsidR="003E7AD5" w:rsidRPr="003E7AD5" w:rsidRDefault="00A2168D" w:rsidP="003E7AD5">
      <w:pPr>
        <w:pStyle w:val="Heading2"/>
        <w:numPr>
          <w:ilvl w:val="0"/>
          <w:numId w:val="0"/>
        </w:numPr>
        <w:ind w:right="-46" w:firstLine="284"/>
        <w:rPr>
          <w:rFonts w:ascii="Times New Roman" w:hAnsi="Times New Roman"/>
          <w:sz w:val="28"/>
          <w:szCs w:val="28"/>
        </w:rPr>
      </w:pPr>
      <w:bookmarkStart w:id="6" w:name="_Toc63790053"/>
      <w:r>
        <w:rPr>
          <w:rFonts w:ascii="Times New Roman" w:hAnsi="Times New Roman"/>
          <w:sz w:val="28"/>
          <w:szCs w:val="28"/>
        </w:rPr>
        <w:t>1</w:t>
      </w:r>
      <w:r w:rsidR="003E7AD5" w:rsidRPr="003E7AD5">
        <w:rPr>
          <w:rFonts w:ascii="Times New Roman" w:hAnsi="Times New Roman"/>
          <w:sz w:val="28"/>
          <w:szCs w:val="28"/>
        </w:rPr>
        <w:t>.2.3 Процесс выезда</w:t>
      </w:r>
      <w:bookmarkEnd w:id="6"/>
      <w:r w:rsidR="003E7AD5" w:rsidRPr="003E7AD5">
        <w:rPr>
          <w:rFonts w:ascii="Times New Roman" w:hAnsi="Times New Roman"/>
          <w:sz w:val="28"/>
          <w:szCs w:val="28"/>
        </w:rPr>
        <w:t xml:space="preserve"> </w:t>
      </w:r>
    </w:p>
    <w:p w14:paraId="5A4587CC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в режиме реального времени осуществляет отслеживание сообщений в очереди сообщений 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Select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End</w:t>
      </w:r>
      <w:r w:rsidRPr="003E7AD5">
        <w:rPr>
          <w:rFonts w:ascii="Times New Roman" w:hAnsi="Times New Roman"/>
          <w:sz w:val="28"/>
          <w:szCs w:val="28"/>
        </w:rPr>
        <w:t xml:space="preserve">». Подписка на сообщения данной очереди осуществляется на центральном брокере (сервере) сообщений </w:t>
      </w:r>
      <w:r w:rsidRPr="003E7AD5">
        <w:rPr>
          <w:rFonts w:ascii="Times New Roman" w:hAnsi="Times New Roman"/>
          <w:sz w:val="28"/>
          <w:szCs w:val="28"/>
          <w:lang w:val="en-US"/>
        </w:rPr>
        <w:t>RabbitMQ</w:t>
      </w:r>
      <w:r w:rsidRPr="003E7AD5">
        <w:rPr>
          <w:rFonts w:ascii="Times New Roman" w:hAnsi="Times New Roman"/>
          <w:sz w:val="28"/>
          <w:szCs w:val="28"/>
        </w:rPr>
        <w:t xml:space="preserve"> (далее очередь сообщений). Адреса центрального брокера указывается в настройках системы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>.</w:t>
      </w:r>
    </w:p>
    <w:p w14:paraId="38778A0E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lastRenderedPageBreak/>
        <w:t xml:space="preserve">Каждое полученное из очереди </w:t>
      </w:r>
      <w:r w:rsidRPr="003E7AD5">
        <w:rPr>
          <w:rFonts w:ascii="Times New Roman" w:hAnsi="Times New Roman"/>
          <w:i/>
          <w:sz w:val="28"/>
          <w:szCs w:val="28"/>
        </w:rPr>
        <w:t>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Select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End</w:t>
      </w:r>
      <w:r w:rsidRPr="003E7AD5">
        <w:rPr>
          <w:rFonts w:ascii="Times New Roman" w:hAnsi="Times New Roman"/>
          <w:sz w:val="28"/>
          <w:szCs w:val="28"/>
        </w:rPr>
        <w:t xml:space="preserve">» сообщение сохраняется в базу доступа системы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и используется для авторизации проездов транспортных. Каждое сообщение содержит набор полей, позволяющий идентифицировать как само транспортное средство, так и ТК через которую ему требуется проехать. </w:t>
      </w:r>
    </w:p>
    <w:p w14:paraId="5CF818F8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При выезде транспортное средство подъезжает к стойке выезда для конкретного пункта и дожидается идентификации транспортного средства путем считывания 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 идентификатора. Если сообщение из очереди 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Select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End</w:t>
      </w:r>
      <w:r w:rsidRPr="003E7AD5">
        <w:rPr>
          <w:rFonts w:ascii="Times New Roman" w:hAnsi="Times New Roman"/>
          <w:sz w:val="28"/>
          <w:szCs w:val="28"/>
        </w:rPr>
        <w:t xml:space="preserve">» по данному идентификатору было получено, тогда система разрешает проезд и шлагбаум открывается. </w:t>
      </w:r>
    </w:p>
    <w:p w14:paraId="34E2D2C9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Оператор системы имеет возможность разрешить проезд транспортного средства вручную.</w:t>
      </w:r>
    </w:p>
    <w:p w14:paraId="7CBD4A0C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По факту выезда 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сбрасывает текущую сессию проезда и аннулирует сообщение авторизации для транспортного средства, покинувшего пункт весовой. Система также должна отправить в очередь «</w:t>
      </w:r>
      <w:r w:rsidRPr="003E7AD5">
        <w:rPr>
          <w:rFonts w:ascii="Times New Roman" w:hAnsi="Times New Roman"/>
          <w:i/>
          <w:sz w:val="28"/>
          <w:szCs w:val="28"/>
        </w:rPr>
        <w:t>Out_Results</w:t>
      </w:r>
      <w:r w:rsidRPr="003E7AD5">
        <w:rPr>
          <w:rFonts w:ascii="Times New Roman" w:hAnsi="Times New Roman"/>
          <w:sz w:val="28"/>
          <w:szCs w:val="28"/>
        </w:rPr>
        <w:t xml:space="preserve">» сообщение подтверждающего выезд. </w:t>
      </w:r>
    </w:p>
    <w:p w14:paraId="04CEB72F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</w:p>
    <w:p w14:paraId="09562D44" w14:textId="77BE52D1" w:rsidR="003E7AD5" w:rsidRPr="003E7AD5" w:rsidRDefault="003E7AD5" w:rsidP="003E7AD5">
      <w:pPr>
        <w:pStyle w:val="Heading2"/>
        <w:ind w:left="0" w:right="-46" w:firstLine="284"/>
        <w:rPr>
          <w:rFonts w:ascii="Times New Roman" w:hAnsi="Times New Roman"/>
          <w:sz w:val="28"/>
          <w:szCs w:val="28"/>
        </w:rPr>
      </w:pPr>
      <w:bookmarkStart w:id="7" w:name="_Toc63790054"/>
      <w:r w:rsidRPr="003E7AD5">
        <w:rPr>
          <w:rFonts w:ascii="Times New Roman" w:hAnsi="Times New Roman"/>
          <w:sz w:val="28"/>
          <w:szCs w:val="28"/>
        </w:rPr>
        <w:t xml:space="preserve">Описание алгоритма работы на точке </w:t>
      </w:r>
      <w:r w:rsidR="00A764E7">
        <w:rPr>
          <w:rFonts w:ascii="Times New Roman" w:hAnsi="Times New Roman"/>
          <w:sz w:val="28"/>
          <w:szCs w:val="28"/>
        </w:rPr>
        <w:t>р</w:t>
      </w:r>
      <w:r w:rsidRPr="003E7AD5">
        <w:rPr>
          <w:rFonts w:ascii="Times New Roman" w:hAnsi="Times New Roman"/>
          <w:sz w:val="28"/>
          <w:szCs w:val="28"/>
        </w:rPr>
        <w:t>азгрузк</w:t>
      </w:r>
      <w:r w:rsidR="00A764E7">
        <w:rPr>
          <w:rFonts w:ascii="Times New Roman" w:hAnsi="Times New Roman"/>
          <w:sz w:val="28"/>
          <w:szCs w:val="28"/>
        </w:rPr>
        <w:t>и</w:t>
      </w:r>
      <w:r w:rsidRPr="003E7AD5">
        <w:rPr>
          <w:rFonts w:ascii="Times New Roman" w:hAnsi="Times New Roman"/>
          <w:sz w:val="28"/>
          <w:szCs w:val="28"/>
        </w:rPr>
        <w:t xml:space="preserve"> автотранспорта</w:t>
      </w:r>
      <w:bookmarkEnd w:id="7"/>
    </w:p>
    <w:p w14:paraId="5F1BFF83" w14:textId="4255DAE9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Каждому пункту соответствует отдельная полоса движения транспортных средств. Логика работы для всех пунктов разгрузки в данной точке идентична.</w:t>
      </w:r>
    </w:p>
    <w:p w14:paraId="5026221A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в режиме реального времени осуществляет отслеживание сообщений в очереди сообщений 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Entry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Queue</w:t>
      </w:r>
      <w:r w:rsidRPr="003E7AD5">
        <w:rPr>
          <w:rFonts w:ascii="Times New Roman" w:hAnsi="Times New Roman"/>
          <w:sz w:val="28"/>
          <w:szCs w:val="28"/>
        </w:rPr>
        <w:t xml:space="preserve">». Подписка на сообщения данной очереди осуществляется на центральном брокере (сервере) сообщений </w:t>
      </w:r>
      <w:r w:rsidRPr="003E7AD5">
        <w:rPr>
          <w:rFonts w:ascii="Times New Roman" w:hAnsi="Times New Roman"/>
          <w:sz w:val="28"/>
          <w:szCs w:val="28"/>
          <w:lang w:val="en-US"/>
        </w:rPr>
        <w:t>RabbitMQ</w:t>
      </w:r>
      <w:r w:rsidRPr="003E7AD5">
        <w:rPr>
          <w:rFonts w:ascii="Times New Roman" w:hAnsi="Times New Roman"/>
          <w:sz w:val="28"/>
          <w:szCs w:val="28"/>
        </w:rPr>
        <w:t xml:space="preserve"> (далее очередь сообщений). Адреса центрального брокера указывается в настройках системы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>.</w:t>
      </w:r>
    </w:p>
    <w:p w14:paraId="61F70D4B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Каждое полученное из очереди </w:t>
      </w:r>
      <w:r w:rsidRPr="003E7AD5">
        <w:rPr>
          <w:rFonts w:ascii="Times New Roman" w:hAnsi="Times New Roman"/>
          <w:i/>
          <w:sz w:val="28"/>
          <w:szCs w:val="28"/>
        </w:rPr>
        <w:t>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Entry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Queue</w:t>
      </w:r>
      <w:r w:rsidRPr="003E7AD5">
        <w:rPr>
          <w:rFonts w:ascii="Times New Roman" w:hAnsi="Times New Roman"/>
          <w:sz w:val="28"/>
          <w:szCs w:val="28"/>
        </w:rPr>
        <w:t xml:space="preserve">» сообщение сохраняется в базу доступа системы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и используется для авторизации проездов транспортных. Каждое сообщение содержит набор полей, позволяющий идентифицировать как само транспортное средство, так и ТК через которую ему требуется проехать. По </w:t>
      </w:r>
      <w:r w:rsidRPr="003E7AD5">
        <w:rPr>
          <w:rFonts w:ascii="Times New Roman" w:hAnsi="Times New Roman"/>
          <w:sz w:val="28"/>
          <w:szCs w:val="28"/>
        </w:rPr>
        <w:lastRenderedPageBreak/>
        <w:t xml:space="preserve">факту получения и успешного сохранения сообщения в системе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в очередь </w:t>
      </w:r>
      <w:r w:rsidRPr="003E7AD5">
        <w:rPr>
          <w:rFonts w:ascii="Times New Roman" w:hAnsi="Times New Roman"/>
          <w:i/>
          <w:sz w:val="28"/>
          <w:szCs w:val="28"/>
        </w:rPr>
        <w:t>«Entry_Queue_Back»</w:t>
      </w:r>
      <w:r w:rsidRPr="003E7AD5">
        <w:rPr>
          <w:rFonts w:ascii="Times New Roman" w:hAnsi="Times New Roman"/>
          <w:sz w:val="28"/>
          <w:szCs w:val="28"/>
        </w:rPr>
        <w:t xml:space="preserve"> отправляется подтверждение о получении сообщения. </w:t>
      </w:r>
    </w:p>
    <w:p w14:paraId="5DC5EBE2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Стойка проезда может находится в двух состояниях:</w:t>
      </w:r>
    </w:p>
    <w:p w14:paraId="0CF71DB0" w14:textId="77777777" w:rsidR="003E7AD5" w:rsidRPr="003E7AD5" w:rsidRDefault="003E7AD5" w:rsidP="003E7AD5">
      <w:pPr>
        <w:numPr>
          <w:ilvl w:val="0"/>
          <w:numId w:val="3"/>
        </w:num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ожидание транспортного средства – проезд в конкретном пункте разгрузки свободен, датчики обнаружения препятствий (фотоэлементы) не активны, ожидается подъезд транспортного средства, светофор горит зеленым светом, стрела шлагбаума опущена; </w:t>
      </w:r>
    </w:p>
    <w:p w14:paraId="7F3AA194" w14:textId="77777777" w:rsidR="003E7AD5" w:rsidRPr="003E7AD5" w:rsidRDefault="003E7AD5" w:rsidP="003E7AD5">
      <w:pPr>
        <w:numPr>
          <w:ilvl w:val="0"/>
          <w:numId w:val="3"/>
        </w:num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обработка проезда – текущий проезд транспортного средства не завершен,</w:t>
      </w:r>
    </w:p>
    <w:p w14:paraId="0755B743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транспортное средство находится на пункте разгрузки, светофор горит красным светом, стрела шлагбаума опущена. Попытки въезда на пункт разгрузки отклоняются.</w:t>
      </w:r>
    </w:p>
    <w:p w14:paraId="7E6428A1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Для каждого пункта должен быть предусмотрен механизм принудительной блокировки проезда в автоматическом режиме. В режиме блокировки управление проездом (стрелой шлагбаума) происходит только по команде оператора.</w:t>
      </w:r>
    </w:p>
    <w:p w14:paraId="63779788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</w:p>
    <w:p w14:paraId="7DFD1DBC" w14:textId="3F9D71CC" w:rsidR="003E7AD5" w:rsidRPr="003E7AD5" w:rsidRDefault="00A2168D" w:rsidP="003E7AD5">
      <w:pPr>
        <w:pStyle w:val="Heading2"/>
        <w:numPr>
          <w:ilvl w:val="0"/>
          <w:numId w:val="0"/>
        </w:numPr>
        <w:ind w:right="-46" w:firstLine="284"/>
        <w:rPr>
          <w:rFonts w:ascii="Times New Roman" w:hAnsi="Times New Roman"/>
          <w:sz w:val="28"/>
          <w:szCs w:val="28"/>
        </w:rPr>
      </w:pPr>
      <w:bookmarkStart w:id="8" w:name="_Toc63790055"/>
      <w:r>
        <w:rPr>
          <w:rFonts w:ascii="Times New Roman" w:hAnsi="Times New Roman"/>
          <w:sz w:val="28"/>
          <w:szCs w:val="28"/>
        </w:rPr>
        <w:t>1</w:t>
      </w:r>
      <w:r w:rsidR="003E7AD5" w:rsidRPr="003E7AD5">
        <w:rPr>
          <w:rFonts w:ascii="Times New Roman" w:hAnsi="Times New Roman"/>
          <w:sz w:val="28"/>
          <w:szCs w:val="28"/>
        </w:rPr>
        <w:t>.3.1 Порядок авторизация въезда</w:t>
      </w:r>
      <w:bookmarkEnd w:id="8"/>
    </w:p>
    <w:p w14:paraId="726AB3A0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>Транспортное средство подъезжает к стойке проезда в пункте контроля. Если светофор горит красным светом, то запросы на авторизацию игнорируются.</w:t>
      </w:r>
    </w:p>
    <w:p w14:paraId="0279E48F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Если светофор горит зеленым, тогда 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 формирует новую сессию проезда отправляет команду на считывание </w:t>
      </w:r>
      <w:r w:rsidRPr="003E7AD5">
        <w:rPr>
          <w:rFonts w:ascii="Times New Roman" w:hAnsi="Times New Roman"/>
          <w:sz w:val="28"/>
          <w:szCs w:val="28"/>
          <w:lang w:val="en-US"/>
        </w:rPr>
        <w:t>UHF</w:t>
      </w:r>
      <w:r w:rsidRPr="003E7AD5">
        <w:rPr>
          <w:rFonts w:ascii="Times New Roman" w:hAnsi="Times New Roman"/>
          <w:sz w:val="28"/>
          <w:szCs w:val="28"/>
        </w:rPr>
        <w:t xml:space="preserve"> идентификатора и отправляет их в систему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. Подсистема видеонаблюдения ожидает обнаружение ГРЗН и отправляет распознанные данные в систему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, которая проверяет наличие сообщений авторизации по данным автомобиля. Если проезд для транспортного средства разрешен, то стрела шлагбаума поднимается, и система фиксирует въезд автомобиля. </w:t>
      </w:r>
    </w:p>
    <w:p w14:paraId="1941F6ED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В случаях, когда подсистема видеонаблюдения не смогла распознать ГРНЗ, 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уведомляет оператора о нахождении транспортного средства перед стойкой проезда. Решение о проезде принимает оператор вручную.</w:t>
      </w:r>
    </w:p>
    <w:p w14:paraId="12AAA5B0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lastRenderedPageBreak/>
        <w:t xml:space="preserve">По факту въезда 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отправляет сообщение с подтверждением въезда в очередь сообщений 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Entered</w:t>
      </w:r>
      <w:r w:rsidRPr="003E7AD5">
        <w:rPr>
          <w:rFonts w:ascii="Times New Roman" w:hAnsi="Times New Roman"/>
          <w:sz w:val="28"/>
          <w:szCs w:val="28"/>
        </w:rPr>
        <w:t>».</w:t>
      </w:r>
    </w:p>
    <w:p w14:paraId="37A31546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</w:p>
    <w:p w14:paraId="0673EB16" w14:textId="696DF940" w:rsidR="003E7AD5" w:rsidRPr="003E7AD5" w:rsidRDefault="00A2168D" w:rsidP="003E7AD5">
      <w:pPr>
        <w:pStyle w:val="Heading2"/>
        <w:numPr>
          <w:ilvl w:val="0"/>
          <w:numId w:val="0"/>
        </w:numPr>
        <w:ind w:right="-46" w:firstLine="284"/>
        <w:rPr>
          <w:rFonts w:ascii="Times New Roman" w:hAnsi="Times New Roman"/>
          <w:sz w:val="28"/>
          <w:szCs w:val="28"/>
        </w:rPr>
      </w:pPr>
      <w:bookmarkStart w:id="9" w:name="_Toc63790056"/>
      <w:r>
        <w:rPr>
          <w:rFonts w:ascii="Times New Roman" w:hAnsi="Times New Roman"/>
          <w:sz w:val="28"/>
          <w:szCs w:val="28"/>
        </w:rPr>
        <w:t>1</w:t>
      </w:r>
      <w:r w:rsidR="003E7AD5" w:rsidRPr="003E7AD5">
        <w:rPr>
          <w:rFonts w:ascii="Times New Roman" w:hAnsi="Times New Roman"/>
          <w:sz w:val="28"/>
          <w:szCs w:val="28"/>
        </w:rPr>
        <w:t>.3.2 Процесс разгрузки</w:t>
      </w:r>
      <w:bookmarkEnd w:id="9"/>
    </w:p>
    <w:p w14:paraId="280E5780" w14:textId="742AA577" w:rsidR="003E7AD5" w:rsidRPr="003E7AD5" w:rsidRDefault="003E7AD5" w:rsidP="003E7AD5">
      <w:pPr>
        <w:ind w:left="0" w:right="-46" w:firstLine="284"/>
        <w:rPr>
          <w:rFonts w:ascii="Times New Roman" w:hAnsi="Times New Roman"/>
          <w:color w:val="auto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По факту въезда в зону соответствующего пункта разгрузки транспортное средство занимает необходимое, для корректной разгрузки, положение на платформе разгрузки. Обнаружение положения транспортного средства осуществляется при помощи расположенных вдоль платформы пар фотоэлементов. Гидравлическая платформа </w:t>
      </w:r>
      <w:r w:rsidRPr="003E7AD5">
        <w:rPr>
          <w:rFonts w:ascii="Times New Roman" w:hAnsi="Times New Roman"/>
          <w:color w:val="auto"/>
          <w:sz w:val="28"/>
          <w:szCs w:val="28"/>
        </w:rPr>
        <w:t xml:space="preserve">авторазгрузки оснащается магнитоконтактным датчиком ИО 102-20 А2М (3) (СМК-20) для определения её положения. При срабатывании датчика 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выполняет запрос к подсистеме видеонаблюдения с целью получения текущего фотоснимка разгрузочной платформы и располагающегося на ней транспортного средства</w:t>
      </w:r>
      <w:r w:rsidR="00D256EF">
        <w:rPr>
          <w:rFonts w:ascii="Times New Roman" w:hAnsi="Times New Roman"/>
          <w:sz w:val="28"/>
          <w:szCs w:val="28"/>
        </w:rPr>
        <w:t xml:space="preserve"> и фиксирует завершение процесса разгрузки</w:t>
      </w:r>
      <w:r w:rsidRPr="003E7AD5">
        <w:rPr>
          <w:rFonts w:ascii="Times New Roman" w:hAnsi="Times New Roman"/>
          <w:sz w:val="28"/>
          <w:szCs w:val="28"/>
        </w:rPr>
        <w:t>.</w:t>
      </w:r>
    </w:p>
    <w:p w14:paraId="493F9F4B" w14:textId="086C9809" w:rsidR="003E7AD5" w:rsidRPr="003E7AD5" w:rsidRDefault="00A2168D" w:rsidP="003E7AD5">
      <w:pPr>
        <w:pStyle w:val="Heading2"/>
        <w:numPr>
          <w:ilvl w:val="0"/>
          <w:numId w:val="0"/>
        </w:numPr>
        <w:ind w:right="-46" w:firstLine="284"/>
        <w:rPr>
          <w:rFonts w:ascii="Times New Roman" w:hAnsi="Times New Roman"/>
          <w:sz w:val="28"/>
          <w:szCs w:val="28"/>
        </w:rPr>
      </w:pPr>
      <w:bookmarkStart w:id="10" w:name="_Toc63790057"/>
      <w:r>
        <w:rPr>
          <w:rFonts w:ascii="Times New Roman" w:hAnsi="Times New Roman"/>
          <w:sz w:val="28"/>
          <w:szCs w:val="28"/>
        </w:rPr>
        <w:t>1</w:t>
      </w:r>
      <w:r w:rsidR="003E7AD5" w:rsidRPr="003E7AD5">
        <w:rPr>
          <w:rFonts w:ascii="Times New Roman" w:hAnsi="Times New Roman"/>
          <w:sz w:val="28"/>
          <w:szCs w:val="28"/>
        </w:rPr>
        <w:t>.3.3 Процесс выезда</w:t>
      </w:r>
      <w:bookmarkEnd w:id="10"/>
      <w:r w:rsidR="003E7AD5" w:rsidRPr="003E7AD5">
        <w:rPr>
          <w:rFonts w:ascii="Times New Roman" w:hAnsi="Times New Roman"/>
          <w:sz w:val="28"/>
          <w:szCs w:val="28"/>
        </w:rPr>
        <w:t xml:space="preserve"> </w:t>
      </w:r>
    </w:p>
    <w:p w14:paraId="28CED943" w14:textId="34C7446C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в режиме реального времени осуществляет отслеживание сообщений в очереди сообщений 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Select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End</w:t>
      </w:r>
      <w:r w:rsidRPr="003E7AD5">
        <w:rPr>
          <w:rFonts w:ascii="Times New Roman" w:hAnsi="Times New Roman"/>
          <w:sz w:val="28"/>
          <w:szCs w:val="28"/>
        </w:rPr>
        <w:t>»</w:t>
      </w:r>
      <w:r w:rsidR="001976E2">
        <w:rPr>
          <w:rFonts w:ascii="Times New Roman" w:hAnsi="Times New Roman"/>
          <w:sz w:val="28"/>
          <w:szCs w:val="28"/>
        </w:rPr>
        <w:t xml:space="preserve"> (Завершения забора проб и анализ)</w:t>
      </w:r>
      <w:r w:rsidRPr="003E7AD5">
        <w:rPr>
          <w:rFonts w:ascii="Times New Roman" w:hAnsi="Times New Roman"/>
          <w:sz w:val="28"/>
          <w:szCs w:val="28"/>
        </w:rPr>
        <w:t xml:space="preserve">. Подписка на сообщения данной очереди осуществляется на центральном брокере (сервере) сообщений </w:t>
      </w:r>
      <w:r w:rsidRPr="003E7AD5">
        <w:rPr>
          <w:rFonts w:ascii="Times New Roman" w:hAnsi="Times New Roman"/>
          <w:sz w:val="28"/>
          <w:szCs w:val="28"/>
          <w:lang w:val="en-US"/>
        </w:rPr>
        <w:t>RabbitMQ</w:t>
      </w:r>
      <w:r w:rsidRPr="003E7AD5">
        <w:rPr>
          <w:rFonts w:ascii="Times New Roman" w:hAnsi="Times New Roman"/>
          <w:sz w:val="28"/>
          <w:szCs w:val="28"/>
        </w:rPr>
        <w:t xml:space="preserve"> (далее очередь сообщений). Адреса центрального брокера указывается в настройках системы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>.</w:t>
      </w:r>
    </w:p>
    <w:p w14:paraId="2271B117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Каждое полученное из очереди </w:t>
      </w:r>
      <w:r w:rsidRPr="003E7AD5">
        <w:rPr>
          <w:rFonts w:ascii="Times New Roman" w:hAnsi="Times New Roman"/>
          <w:i/>
          <w:sz w:val="28"/>
          <w:szCs w:val="28"/>
        </w:rPr>
        <w:t>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Select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End</w:t>
      </w:r>
      <w:r w:rsidRPr="003E7AD5">
        <w:rPr>
          <w:rFonts w:ascii="Times New Roman" w:hAnsi="Times New Roman"/>
          <w:sz w:val="28"/>
          <w:szCs w:val="28"/>
        </w:rPr>
        <w:t xml:space="preserve">» сообщение сохраняется в базу доступа системы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и используется для авторизации проездов транспортных. Каждое сообщение содержит набор полей, позволяющий идентифицировать как само транспортное средство, так и ТК через которую ему требуется проехать. </w:t>
      </w:r>
    </w:p>
    <w:p w14:paraId="7EA37959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При выезде транспортное средство подъезжает к стойке выезда для конкретного пункта и дожидается идентификации транспортного средства путем считывания </w:t>
      </w:r>
      <w:r w:rsidRPr="003E7AD5">
        <w:rPr>
          <w:rFonts w:ascii="Times New Roman" w:hAnsi="Times New Roman"/>
          <w:sz w:val="28"/>
          <w:szCs w:val="28"/>
          <w:lang w:val="en-US"/>
        </w:rPr>
        <w:t>RFID</w:t>
      </w:r>
      <w:r w:rsidRPr="003E7AD5">
        <w:rPr>
          <w:rFonts w:ascii="Times New Roman" w:hAnsi="Times New Roman"/>
          <w:sz w:val="28"/>
          <w:szCs w:val="28"/>
        </w:rPr>
        <w:t xml:space="preserve"> идентификатора. Если сообщение из очереди «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Select</w:t>
      </w:r>
      <w:r w:rsidRPr="003E7AD5">
        <w:rPr>
          <w:rFonts w:ascii="Times New Roman" w:hAnsi="Times New Roman"/>
          <w:i/>
          <w:sz w:val="28"/>
          <w:szCs w:val="28"/>
        </w:rPr>
        <w:t>_</w:t>
      </w:r>
      <w:r w:rsidRPr="003E7AD5">
        <w:rPr>
          <w:rFonts w:ascii="Times New Roman" w:hAnsi="Times New Roman"/>
          <w:i/>
          <w:sz w:val="28"/>
          <w:szCs w:val="28"/>
          <w:lang w:val="en-US"/>
        </w:rPr>
        <w:t>End</w:t>
      </w:r>
      <w:r w:rsidRPr="003E7AD5">
        <w:rPr>
          <w:rFonts w:ascii="Times New Roman" w:hAnsi="Times New Roman"/>
          <w:sz w:val="28"/>
          <w:szCs w:val="28"/>
        </w:rPr>
        <w:t xml:space="preserve">» по данному идентификатору было получено, тогда система разрешает проезд и шлагбаум открывается. </w:t>
      </w:r>
    </w:p>
    <w:p w14:paraId="60733BCC" w14:textId="77777777" w:rsidR="003E7AD5" w:rsidRPr="003E7AD5" w:rsidRDefault="003E7AD5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lastRenderedPageBreak/>
        <w:t>Оператор системы имеет возможность разрешить проезд транспортного средства вручную.</w:t>
      </w:r>
    </w:p>
    <w:p w14:paraId="79E238D7" w14:textId="1DA97122" w:rsidR="003E7AD5" w:rsidRPr="003E7AD5" w:rsidRDefault="003E7AD5" w:rsidP="00C03841">
      <w:pPr>
        <w:ind w:left="0" w:right="-46" w:firstLine="284"/>
        <w:rPr>
          <w:rFonts w:ascii="Times New Roman" w:hAnsi="Times New Roman"/>
          <w:sz w:val="28"/>
          <w:szCs w:val="28"/>
        </w:rPr>
      </w:pPr>
      <w:r w:rsidRPr="003E7AD5">
        <w:rPr>
          <w:rFonts w:ascii="Times New Roman" w:hAnsi="Times New Roman"/>
          <w:sz w:val="28"/>
          <w:szCs w:val="28"/>
        </w:rPr>
        <w:t xml:space="preserve">По факту выезда система </w:t>
      </w:r>
      <w:r w:rsidRPr="003E7AD5">
        <w:rPr>
          <w:rFonts w:ascii="Times New Roman" w:hAnsi="Times New Roman"/>
          <w:sz w:val="28"/>
          <w:szCs w:val="28"/>
          <w:lang w:val="en-US"/>
        </w:rPr>
        <w:t>Q</w:t>
      </w:r>
      <w:r w:rsidRPr="003E7AD5">
        <w:rPr>
          <w:rFonts w:ascii="Times New Roman" w:hAnsi="Times New Roman"/>
          <w:sz w:val="28"/>
          <w:szCs w:val="28"/>
        </w:rPr>
        <w:t>-</w:t>
      </w:r>
      <w:r w:rsidRPr="003E7AD5">
        <w:rPr>
          <w:rFonts w:ascii="Times New Roman" w:hAnsi="Times New Roman"/>
          <w:sz w:val="28"/>
          <w:szCs w:val="28"/>
          <w:lang w:val="en-US"/>
        </w:rPr>
        <w:t>YMS</w:t>
      </w:r>
      <w:r w:rsidRPr="003E7AD5">
        <w:rPr>
          <w:rFonts w:ascii="Times New Roman" w:hAnsi="Times New Roman"/>
          <w:sz w:val="28"/>
          <w:szCs w:val="28"/>
        </w:rPr>
        <w:t xml:space="preserve"> сбрасывает текущую сессию проезда и аннулирует сообщение авторизации для транспортного средства, покинувшего пункт весовой. Система также должна отправить в очередь «</w:t>
      </w:r>
      <w:r w:rsidRPr="003E7AD5">
        <w:rPr>
          <w:rFonts w:ascii="Times New Roman" w:hAnsi="Times New Roman"/>
          <w:i/>
          <w:sz w:val="28"/>
          <w:szCs w:val="28"/>
        </w:rPr>
        <w:t>Out_Results</w:t>
      </w:r>
      <w:r w:rsidRPr="003E7AD5">
        <w:rPr>
          <w:rFonts w:ascii="Times New Roman" w:hAnsi="Times New Roman"/>
          <w:sz w:val="28"/>
          <w:szCs w:val="28"/>
        </w:rPr>
        <w:t xml:space="preserve">» сообщение подтверждающего выезд. </w:t>
      </w:r>
    </w:p>
    <w:p w14:paraId="21F67792" w14:textId="77777777" w:rsidR="00C021A1" w:rsidRPr="003E7AD5" w:rsidRDefault="00C021A1" w:rsidP="003E7AD5">
      <w:pPr>
        <w:ind w:left="0" w:right="-46" w:firstLine="284"/>
        <w:rPr>
          <w:rFonts w:ascii="Times New Roman" w:hAnsi="Times New Roman"/>
          <w:sz w:val="28"/>
          <w:szCs w:val="28"/>
        </w:rPr>
      </w:pPr>
    </w:p>
    <w:sectPr w:rsidR="00C021A1" w:rsidRPr="003E7AD5" w:rsidSect="00AA7E67">
      <w:footerReference w:type="default" r:id="rId8"/>
      <w:pgSz w:w="11906" w:h="16838"/>
      <w:pgMar w:top="1440" w:right="707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8BA4A" w14:textId="77777777" w:rsidR="00C143BA" w:rsidRDefault="00C143BA" w:rsidP="00AA7E67">
      <w:pPr>
        <w:spacing w:line="240" w:lineRule="auto"/>
      </w:pPr>
      <w:r>
        <w:separator/>
      </w:r>
    </w:p>
  </w:endnote>
  <w:endnote w:type="continuationSeparator" w:id="0">
    <w:p w14:paraId="6327117F" w14:textId="77777777" w:rsidR="00C143BA" w:rsidRDefault="00C143BA" w:rsidP="00AA7E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7832788"/>
      <w:docPartObj>
        <w:docPartGallery w:val="Page Numbers (Bottom of Page)"/>
        <w:docPartUnique/>
      </w:docPartObj>
    </w:sdtPr>
    <w:sdtEndPr/>
    <w:sdtContent>
      <w:p w14:paraId="54FCE655" w14:textId="494781D4" w:rsidR="00AA7E67" w:rsidRDefault="00AA7E6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BA2659" w14:textId="77777777" w:rsidR="00AA7E67" w:rsidRDefault="00AA7E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75587" w14:textId="77777777" w:rsidR="00C143BA" w:rsidRDefault="00C143BA" w:rsidP="00AA7E67">
      <w:pPr>
        <w:spacing w:line="240" w:lineRule="auto"/>
      </w:pPr>
      <w:r>
        <w:separator/>
      </w:r>
    </w:p>
  </w:footnote>
  <w:footnote w:type="continuationSeparator" w:id="0">
    <w:p w14:paraId="0FC8315A" w14:textId="77777777" w:rsidR="00C143BA" w:rsidRDefault="00C143BA" w:rsidP="00AA7E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C6481"/>
    <w:multiLevelType w:val="multilevel"/>
    <w:tmpl w:val="36C4736C"/>
    <w:lvl w:ilvl="0">
      <w:start w:val="1"/>
      <w:numFmt w:val="decimal"/>
      <w:pStyle w:val="Heading1"/>
      <w:lvlText w:val="%1"/>
      <w:lvlJc w:val="left"/>
      <w:pPr>
        <w:tabs>
          <w:tab w:val="num" w:pos="1211"/>
        </w:tabs>
        <w:ind w:left="284" w:firstLine="567"/>
      </w:pPr>
    </w:lvl>
    <w:lvl w:ilvl="1">
      <w:start w:val="1"/>
      <w:numFmt w:val="decimal"/>
      <w:lvlRestart w:val="0"/>
      <w:pStyle w:val="Heading2"/>
      <w:lvlText w:val="%1.%2"/>
      <w:lvlJc w:val="left"/>
      <w:pPr>
        <w:tabs>
          <w:tab w:val="num" w:pos="1211"/>
        </w:tabs>
        <w:ind w:left="284" w:firstLine="567"/>
      </w:pPr>
    </w:lvl>
    <w:lvl w:ilvl="2">
      <w:start w:val="1"/>
      <w:numFmt w:val="decimal"/>
      <w:pStyle w:val="3-"/>
      <w:lvlText w:val="%1.%2.%3"/>
      <w:lvlJc w:val="left"/>
      <w:pPr>
        <w:tabs>
          <w:tab w:val="num" w:pos="1571"/>
        </w:tabs>
        <w:ind w:left="284" w:firstLine="567"/>
      </w:pPr>
    </w:lvl>
    <w:lvl w:ilvl="3">
      <w:start w:val="1"/>
      <w:numFmt w:val="none"/>
      <w:lvlText w:val=""/>
      <w:lvlJc w:val="left"/>
      <w:pPr>
        <w:tabs>
          <w:tab w:val="num" w:pos="1211"/>
        </w:tabs>
        <w:ind w:left="284" w:firstLine="567"/>
      </w:p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" w15:restartNumberingAfterBreak="0">
    <w:nsid w:val="33C24BEE"/>
    <w:multiLevelType w:val="hybridMultilevel"/>
    <w:tmpl w:val="69FC6A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AD5"/>
    <w:rsid w:val="000052C0"/>
    <w:rsid w:val="00164D4E"/>
    <w:rsid w:val="001976E2"/>
    <w:rsid w:val="003E7AD5"/>
    <w:rsid w:val="0057355B"/>
    <w:rsid w:val="00855E36"/>
    <w:rsid w:val="00981867"/>
    <w:rsid w:val="00A2168D"/>
    <w:rsid w:val="00A764E7"/>
    <w:rsid w:val="00AA7E67"/>
    <w:rsid w:val="00BE0C22"/>
    <w:rsid w:val="00C021A1"/>
    <w:rsid w:val="00C03841"/>
    <w:rsid w:val="00C143BA"/>
    <w:rsid w:val="00D256EF"/>
    <w:rsid w:val="00D8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55BBE"/>
  <w15:chartTrackingRefBased/>
  <w15:docId w15:val="{2707871D-1E4B-4A57-BCA0-8A744470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E7AD5"/>
    <w:pPr>
      <w:spacing w:after="0" w:line="360" w:lineRule="auto"/>
      <w:ind w:left="284" w:right="284" w:firstLine="567"/>
      <w:jc w:val="both"/>
    </w:pPr>
    <w:rPr>
      <w:rFonts w:ascii="ISOCPEUR" w:eastAsia="Times New Roman" w:hAnsi="ISOCPEUR" w:cs="Times New Roman"/>
      <w:snapToGrid w:val="0"/>
      <w:color w:val="000000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rsid w:val="003E7AD5"/>
    <w:pPr>
      <w:keepNext/>
      <w:pageBreakBefore/>
      <w:numPr>
        <w:numId w:val="1"/>
      </w:numPr>
      <w:suppressAutoHyphens/>
      <w:spacing w:line="480" w:lineRule="auto"/>
      <w:outlineLvl w:val="0"/>
    </w:pPr>
    <w:rPr>
      <w:b/>
      <w:caps/>
    </w:rPr>
  </w:style>
  <w:style w:type="paragraph" w:styleId="Heading2">
    <w:name w:val="heading 2"/>
    <w:basedOn w:val="Heading1"/>
    <w:next w:val="Normal"/>
    <w:link w:val="Heading2Char"/>
    <w:qFormat/>
    <w:rsid w:val="003E7AD5"/>
    <w:pPr>
      <w:pageBreakBefore w:val="0"/>
      <w:numPr>
        <w:ilvl w:val="1"/>
      </w:numPr>
      <w:tabs>
        <w:tab w:val="left" w:pos="1559"/>
      </w:tabs>
      <w:spacing w:line="360" w:lineRule="auto"/>
      <w:outlineLvl w:val="1"/>
    </w:pPr>
    <w:rPr>
      <w:caps w:val="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A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7AD5"/>
    <w:rPr>
      <w:rFonts w:ascii="ISOCPEUR" w:eastAsia="Times New Roman" w:hAnsi="ISOCPEUR" w:cs="Times New Roman"/>
      <w:b/>
      <w:caps/>
      <w:snapToGrid w:val="0"/>
      <w:color w:val="000000"/>
      <w:sz w:val="24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3E7AD5"/>
    <w:rPr>
      <w:rFonts w:ascii="ISOCPEUR" w:eastAsia="Times New Roman" w:hAnsi="ISOCPEUR" w:cs="Times New Roman"/>
      <w:b/>
      <w:snapToGrid w:val="0"/>
      <w:color w:val="000000"/>
      <w:sz w:val="24"/>
      <w:szCs w:val="20"/>
      <w:lang w:eastAsia="ru-RU"/>
    </w:rPr>
  </w:style>
  <w:style w:type="paragraph" w:customStyle="1" w:styleId="3-">
    <w:name w:val="Пункт 3-го уровня"/>
    <w:basedOn w:val="Heading3"/>
    <w:next w:val="Normal"/>
    <w:rsid w:val="003E7AD5"/>
    <w:pPr>
      <w:keepLines w:val="0"/>
      <w:numPr>
        <w:ilvl w:val="2"/>
        <w:numId w:val="1"/>
      </w:numPr>
      <w:tabs>
        <w:tab w:val="clear" w:pos="1571"/>
        <w:tab w:val="num" w:pos="360"/>
      </w:tabs>
      <w:spacing w:before="0"/>
    </w:pPr>
    <w:rPr>
      <w:rFonts w:ascii="ISOCPEUR" w:eastAsia="Times New Roman" w:hAnsi="ISOCPEUR" w:cs="Times New Roman"/>
      <w:b/>
      <w:snapToGrid/>
      <w:color w:val="00000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AD5"/>
    <w:rPr>
      <w:rFonts w:asciiTheme="majorHAnsi" w:eastAsiaTheme="majorEastAsia" w:hAnsiTheme="majorHAnsi" w:cstheme="majorBidi"/>
      <w:snapToGrid w:val="0"/>
      <w:color w:val="1F3763" w:themeColor="accent1" w:themeShade="7F"/>
      <w:sz w:val="24"/>
      <w:szCs w:val="24"/>
      <w:lang w:eastAsia="ru-RU"/>
    </w:rPr>
  </w:style>
  <w:style w:type="paragraph" w:customStyle="1" w:styleId="a">
    <w:name w:val="Название документа"/>
    <w:basedOn w:val="Normal"/>
    <w:uiPriority w:val="99"/>
    <w:rsid w:val="00D83C68"/>
    <w:pPr>
      <w:spacing w:after="240" w:line="240" w:lineRule="auto"/>
      <w:ind w:left="0" w:right="0" w:firstLine="706"/>
      <w:jc w:val="center"/>
    </w:pPr>
    <w:rPr>
      <w:rFonts w:ascii="Times New Roman" w:hAnsi="Times New Roman"/>
      <w:b/>
      <w:bCs/>
      <w:snapToGrid/>
      <w:color w:val="auto"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AA7E6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E67"/>
    <w:rPr>
      <w:rFonts w:ascii="ISOCPEUR" w:eastAsia="Times New Roman" w:hAnsi="ISOCPEUR" w:cs="Times New Roman"/>
      <w:snapToGrid w:val="0"/>
      <w:color w:val="000000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A7E6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E67"/>
    <w:rPr>
      <w:rFonts w:ascii="ISOCPEUR" w:eastAsia="Times New Roman" w:hAnsi="ISOCPEUR" w:cs="Times New Roman"/>
      <w:snapToGrid w:val="0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Kovalev Yury</dc:creator>
  <cp:keywords/>
  <dc:description/>
  <cp:lastModifiedBy>Kovalev Yury</cp:lastModifiedBy>
  <cp:revision>12</cp:revision>
  <dcterms:created xsi:type="dcterms:W3CDTF">2021-11-15T14:06:00Z</dcterms:created>
  <dcterms:modified xsi:type="dcterms:W3CDTF">2022-09-27T09:54:00Z</dcterms:modified>
</cp:coreProperties>
</file>