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D8888" w14:textId="77777777" w:rsidR="00F06417" w:rsidRDefault="0092717D" w:rsidP="00927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17D">
        <w:rPr>
          <w:rFonts w:ascii="Times New Roman" w:hAnsi="Times New Roman" w:cs="Times New Roman"/>
          <w:b/>
          <w:sz w:val="28"/>
          <w:szCs w:val="28"/>
        </w:rPr>
        <w:t>Общее описание архитектуры системы</w:t>
      </w:r>
    </w:p>
    <w:p w14:paraId="08ABAD70" w14:textId="77777777" w:rsidR="0092717D" w:rsidRDefault="0092717D" w:rsidP="009271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2967F9" w14:textId="77777777" w:rsidR="0092717D" w:rsidRDefault="0092717D" w:rsidP="00976174">
      <w:pPr>
        <w:pStyle w:val="ListParagraph"/>
        <w:numPr>
          <w:ilvl w:val="0"/>
          <w:numId w:val="3"/>
        </w:numPr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Термины и определения</w:t>
      </w:r>
    </w:p>
    <w:p w14:paraId="78867D77" w14:textId="77777777" w:rsidR="0092717D" w:rsidRDefault="0092717D" w:rsidP="00976174">
      <w:pPr>
        <w:pStyle w:val="ListParagraph"/>
        <w:ind w:left="284"/>
        <w:rPr>
          <w:rFonts w:ascii="Times New Roman" w:hAnsi="Times New Roman" w:cs="Times New Roman"/>
          <w:b/>
          <w:sz w:val="28"/>
          <w:szCs w:val="28"/>
        </w:rPr>
      </w:pPr>
    </w:p>
    <w:p w14:paraId="5A883F68" w14:textId="77777777" w:rsidR="0092717D" w:rsidRDefault="0092717D" w:rsidP="00976174">
      <w:pPr>
        <w:pStyle w:val="ListParagraph"/>
        <w:numPr>
          <w:ilvl w:val="0"/>
          <w:numId w:val="4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Node</w:t>
      </w:r>
      <w:r w:rsidRPr="0092717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RED</w:t>
      </w:r>
      <w:r w:rsidRPr="009271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инструмент потокового программирования процессов </w:t>
      </w:r>
      <w:r w:rsidRPr="0092717D">
        <w:rPr>
          <w:rFonts w:ascii="Times New Roman" w:hAnsi="Times New Roman" w:cs="Times New Roman"/>
          <w:sz w:val="28"/>
          <w:szCs w:val="28"/>
        </w:rPr>
        <w:t>разработанный командой I</w:t>
      </w:r>
      <w:r>
        <w:rPr>
          <w:rFonts w:ascii="Times New Roman" w:hAnsi="Times New Roman" w:cs="Times New Roman"/>
          <w:sz w:val="28"/>
          <w:szCs w:val="28"/>
        </w:rPr>
        <w:t>BM Emerging Technology Services. Позволяет осуществить интеграция и настроить взаимодействие между различными устройствами и протоколами передачи данных</w:t>
      </w:r>
      <w:r w:rsidR="00350550">
        <w:rPr>
          <w:rFonts w:ascii="Times New Roman" w:hAnsi="Times New Roman" w:cs="Times New Roman"/>
          <w:sz w:val="28"/>
          <w:szCs w:val="28"/>
        </w:rPr>
        <w:t xml:space="preserve"> в режиме реального времени</w:t>
      </w:r>
      <w:r w:rsidR="00712C16" w:rsidRPr="00712C16">
        <w:rPr>
          <w:rFonts w:ascii="Times New Roman" w:hAnsi="Times New Roman" w:cs="Times New Roman"/>
          <w:sz w:val="28"/>
          <w:szCs w:val="28"/>
        </w:rPr>
        <w:t xml:space="preserve"> (</w:t>
      </w:r>
      <w:r w:rsidR="00712C16" w:rsidRPr="00712C16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712C16" w:rsidRPr="00712C16">
        <w:rPr>
          <w:rFonts w:ascii="Times New Roman" w:hAnsi="Times New Roman" w:cs="Times New Roman"/>
          <w:sz w:val="28"/>
          <w:szCs w:val="28"/>
        </w:rPr>
        <w:t>://</w:t>
      </w:r>
      <w:r w:rsidR="00712C16" w:rsidRPr="00712C16">
        <w:rPr>
          <w:rFonts w:ascii="Times New Roman" w:hAnsi="Times New Roman" w:cs="Times New Roman"/>
          <w:sz w:val="28"/>
          <w:szCs w:val="28"/>
          <w:lang w:val="en-US"/>
        </w:rPr>
        <w:t>nodered</w:t>
      </w:r>
      <w:r w:rsidR="00712C16" w:rsidRPr="00712C16">
        <w:rPr>
          <w:rFonts w:ascii="Times New Roman" w:hAnsi="Times New Roman" w:cs="Times New Roman"/>
          <w:sz w:val="28"/>
          <w:szCs w:val="28"/>
        </w:rPr>
        <w:t>.</w:t>
      </w:r>
      <w:r w:rsidR="00712C16" w:rsidRPr="00712C16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712C16" w:rsidRPr="00712C16">
        <w:rPr>
          <w:rFonts w:ascii="Times New Roman" w:hAnsi="Times New Roman" w:cs="Times New Roman"/>
          <w:sz w:val="28"/>
          <w:szCs w:val="28"/>
        </w:rPr>
        <w:t>)</w:t>
      </w:r>
      <w:r w:rsidR="00712C16">
        <w:rPr>
          <w:rFonts w:ascii="Times New Roman" w:hAnsi="Times New Roman" w:cs="Times New Roman"/>
          <w:sz w:val="28"/>
          <w:szCs w:val="28"/>
        </w:rPr>
        <w:t>;</w:t>
      </w:r>
    </w:p>
    <w:p w14:paraId="37F55851" w14:textId="77777777" w:rsidR="0092717D" w:rsidRPr="0092717D" w:rsidRDefault="0092717D" w:rsidP="00976174">
      <w:pPr>
        <w:pStyle w:val="ListParagraph"/>
        <w:numPr>
          <w:ilvl w:val="0"/>
          <w:numId w:val="4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QRFID</w:t>
      </w:r>
      <w:r w:rsidRPr="0092717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сервер интеграции между внешними системами (1С)</w:t>
      </w:r>
      <w:r w:rsidRPr="009271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подсистемой </w:t>
      </w:r>
      <w:r>
        <w:rPr>
          <w:rFonts w:ascii="Times New Roman" w:hAnsi="Times New Roman" w:cs="Times New Roman"/>
          <w:sz w:val="28"/>
          <w:szCs w:val="28"/>
          <w:lang w:val="en-US"/>
        </w:rPr>
        <w:t>UHF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RFID</w:t>
      </w:r>
      <w:r w:rsidR="00712C16">
        <w:rPr>
          <w:rFonts w:ascii="Times New Roman" w:hAnsi="Times New Roman" w:cs="Times New Roman"/>
          <w:sz w:val="28"/>
          <w:szCs w:val="28"/>
        </w:rPr>
        <w:t>;</w:t>
      </w:r>
    </w:p>
    <w:p w14:paraId="5A49E59A" w14:textId="77777777" w:rsidR="0092717D" w:rsidRDefault="00712C16" w:rsidP="00976174">
      <w:pPr>
        <w:pStyle w:val="ListParagraph"/>
        <w:numPr>
          <w:ilvl w:val="0"/>
          <w:numId w:val="4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AMPQ</w:t>
      </w:r>
      <w:r w:rsidRPr="00712C1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протокол очереди сообщений системы </w:t>
      </w:r>
      <w:r>
        <w:rPr>
          <w:rFonts w:ascii="Times New Roman" w:hAnsi="Times New Roman" w:cs="Times New Roman"/>
          <w:sz w:val="28"/>
          <w:szCs w:val="28"/>
          <w:lang w:val="en-US"/>
        </w:rPr>
        <w:t>RabbitMQ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E38E01E" w14:textId="77777777" w:rsidR="00712C16" w:rsidRPr="00712C16" w:rsidRDefault="00712C16" w:rsidP="00976174">
      <w:pPr>
        <w:pStyle w:val="ListParagraph"/>
        <w:numPr>
          <w:ilvl w:val="0"/>
          <w:numId w:val="4"/>
        </w:numPr>
        <w:ind w:left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LLRP</w:t>
      </w:r>
      <w:r w:rsidRPr="00712C1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низкоуровневый протокол управления оборудованием </w:t>
      </w:r>
      <w:r>
        <w:rPr>
          <w:rFonts w:ascii="Times New Roman" w:hAnsi="Times New Roman" w:cs="Times New Roman"/>
          <w:sz w:val="28"/>
          <w:szCs w:val="28"/>
          <w:lang w:val="en-US"/>
        </w:rPr>
        <w:t>RFID</w:t>
      </w:r>
      <w:r w:rsidR="00350550">
        <w:rPr>
          <w:rFonts w:ascii="Times New Roman" w:hAnsi="Times New Roman" w:cs="Times New Roman"/>
          <w:sz w:val="28"/>
          <w:szCs w:val="28"/>
        </w:rPr>
        <w:t>;</w:t>
      </w:r>
    </w:p>
    <w:p w14:paraId="06FAAB8E" w14:textId="77777777" w:rsidR="00712C16" w:rsidRDefault="004A75CC" w:rsidP="00976174">
      <w:pPr>
        <w:pStyle w:val="ListParagraph"/>
        <w:numPr>
          <w:ilvl w:val="0"/>
          <w:numId w:val="4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A75C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высокоуровневый обмена информации на без </w:t>
      </w:r>
      <w:r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350550">
        <w:rPr>
          <w:rFonts w:ascii="Times New Roman" w:hAnsi="Times New Roman" w:cs="Times New Roman"/>
          <w:sz w:val="28"/>
          <w:szCs w:val="28"/>
        </w:rPr>
        <w:t xml:space="preserve"> технологий;</w:t>
      </w:r>
    </w:p>
    <w:p w14:paraId="59941318" w14:textId="77777777" w:rsidR="00350550" w:rsidRDefault="00350550" w:rsidP="00976174">
      <w:pPr>
        <w:pStyle w:val="ListParagraph"/>
        <w:numPr>
          <w:ilvl w:val="0"/>
          <w:numId w:val="4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UI</w:t>
      </w:r>
      <w:r w:rsidRPr="0035055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пользовательский интерфейс мониторинга и управления узлами системы.</w:t>
      </w:r>
    </w:p>
    <w:p w14:paraId="20AD5584" w14:textId="77777777" w:rsidR="00350550" w:rsidRDefault="00350550" w:rsidP="00976174">
      <w:pPr>
        <w:pStyle w:val="ListParagraph"/>
        <w:numPr>
          <w:ilvl w:val="0"/>
          <w:numId w:val="4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ГРНЗ – государственный регистрационный номерной знак.</w:t>
      </w:r>
    </w:p>
    <w:p w14:paraId="34B65B9B" w14:textId="77777777" w:rsidR="00350550" w:rsidRDefault="00350550" w:rsidP="00976174">
      <w:pPr>
        <w:ind w:left="284"/>
        <w:rPr>
          <w:rFonts w:ascii="Times New Roman" w:hAnsi="Times New Roman" w:cs="Times New Roman"/>
          <w:sz w:val="28"/>
          <w:szCs w:val="28"/>
        </w:rPr>
      </w:pPr>
    </w:p>
    <w:p w14:paraId="52E51B0E" w14:textId="77777777" w:rsidR="00350550" w:rsidRDefault="00350550" w:rsidP="00976174">
      <w:pPr>
        <w:pStyle w:val="ListParagraph"/>
        <w:numPr>
          <w:ilvl w:val="0"/>
          <w:numId w:val="3"/>
        </w:num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350550">
        <w:rPr>
          <w:rFonts w:ascii="Times New Roman" w:hAnsi="Times New Roman" w:cs="Times New Roman"/>
          <w:b/>
          <w:sz w:val="28"/>
          <w:szCs w:val="28"/>
        </w:rPr>
        <w:t>Общее описание функционирования системы</w:t>
      </w:r>
    </w:p>
    <w:p w14:paraId="3A4BC872" w14:textId="77777777" w:rsidR="00350550" w:rsidRDefault="00350550" w:rsidP="00976174">
      <w:pPr>
        <w:ind w:left="284" w:firstLine="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ядра управления выступает сервис </w:t>
      </w:r>
      <w:r>
        <w:rPr>
          <w:rFonts w:ascii="Times New Roman" w:hAnsi="Times New Roman" w:cs="Times New Roman"/>
          <w:sz w:val="28"/>
          <w:szCs w:val="28"/>
          <w:lang w:val="en-US"/>
        </w:rPr>
        <w:t>Node</w:t>
      </w:r>
      <w:r w:rsidRPr="0035055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, который осуществляет логическое управление и взаимодействие между всеми компонентами системы на базе различных протоколов обмена данными. </w:t>
      </w:r>
    </w:p>
    <w:p w14:paraId="08558786" w14:textId="77777777" w:rsidR="00350550" w:rsidRDefault="00350550" w:rsidP="00976174">
      <w:pPr>
        <w:ind w:left="284" w:firstLine="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исполнительные устройства и датчики, через сетевой контроллер </w:t>
      </w:r>
      <w:r>
        <w:rPr>
          <w:rFonts w:ascii="Times New Roman" w:hAnsi="Times New Roman" w:cs="Times New Roman"/>
          <w:sz w:val="28"/>
          <w:szCs w:val="28"/>
          <w:lang w:val="en-US"/>
        </w:rPr>
        <w:t>Moxa</w:t>
      </w:r>
      <w:r w:rsidRPr="003505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50550">
        <w:rPr>
          <w:rFonts w:ascii="Times New Roman" w:hAnsi="Times New Roman" w:cs="Times New Roman"/>
          <w:sz w:val="28"/>
          <w:szCs w:val="28"/>
        </w:rPr>
        <w:t>2210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5A90">
        <w:rPr>
          <w:rFonts w:ascii="Times New Roman" w:hAnsi="Times New Roman" w:cs="Times New Roman"/>
          <w:sz w:val="28"/>
          <w:szCs w:val="28"/>
        </w:rPr>
        <w:t>передают</w:t>
      </w:r>
      <w:r>
        <w:rPr>
          <w:rFonts w:ascii="Times New Roman" w:hAnsi="Times New Roman" w:cs="Times New Roman"/>
          <w:sz w:val="28"/>
          <w:szCs w:val="28"/>
        </w:rPr>
        <w:t xml:space="preserve"> информацию о своих состояниях на основной сервер управления. В зависимости от настроенной логики сервер отправляет команды на включение считывателей, распознавание ГРНЗ. В ответ на выполненные команды </w:t>
      </w:r>
      <w:r w:rsidR="009A5A90">
        <w:rPr>
          <w:rFonts w:ascii="Times New Roman" w:hAnsi="Times New Roman" w:cs="Times New Roman"/>
          <w:sz w:val="28"/>
          <w:szCs w:val="28"/>
        </w:rPr>
        <w:t>основной сервер принимает решение относительно управления исполнительными устройствами в точках контроля.</w:t>
      </w:r>
    </w:p>
    <w:p w14:paraId="543CC571" w14:textId="77777777" w:rsidR="009A5A90" w:rsidRDefault="009A5A90" w:rsidP="00976174">
      <w:pPr>
        <w:ind w:left="284" w:firstLine="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промежуточных сервисов взаимодействия выступают сервисы </w:t>
      </w:r>
      <w:r>
        <w:rPr>
          <w:rFonts w:ascii="Times New Roman" w:hAnsi="Times New Roman" w:cs="Times New Roman"/>
          <w:sz w:val="28"/>
          <w:szCs w:val="28"/>
          <w:lang w:val="en-US"/>
        </w:rPr>
        <w:t>QRFID</w:t>
      </w:r>
      <w:r>
        <w:rPr>
          <w:rFonts w:ascii="Times New Roman" w:hAnsi="Times New Roman" w:cs="Times New Roman"/>
          <w:sz w:val="28"/>
          <w:szCs w:val="28"/>
        </w:rPr>
        <w:t xml:space="preserve">, которые взаимодействуют с внешними системами и их базами данных. </w:t>
      </w:r>
      <w:r>
        <w:rPr>
          <w:rFonts w:ascii="Times New Roman" w:hAnsi="Times New Roman" w:cs="Times New Roman"/>
          <w:sz w:val="28"/>
          <w:szCs w:val="28"/>
          <w:lang w:val="en-US"/>
        </w:rPr>
        <w:t>QRFID</w:t>
      </w:r>
      <w:r>
        <w:rPr>
          <w:rFonts w:ascii="Times New Roman" w:hAnsi="Times New Roman" w:cs="Times New Roman"/>
          <w:sz w:val="28"/>
          <w:szCs w:val="28"/>
        </w:rPr>
        <w:t xml:space="preserve"> имеет встроенный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9A5A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взаимодействия с </w:t>
      </w:r>
      <w:r>
        <w:rPr>
          <w:rFonts w:ascii="Times New Roman" w:hAnsi="Times New Roman" w:cs="Times New Roman"/>
          <w:sz w:val="28"/>
          <w:szCs w:val="28"/>
          <w:lang w:val="en-US"/>
        </w:rPr>
        <w:t>Node</w:t>
      </w:r>
      <w:r w:rsidRPr="009A5A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 сервером.</w:t>
      </w:r>
    </w:p>
    <w:p w14:paraId="3A6F6EDF" w14:textId="77777777" w:rsidR="00976174" w:rsidRDefault="00976174" w:rsidP="00976174">
      <w:pPr>
        <w:ind w:left="284" w:firstLine="372"/>
        <w:jc w:val="both"/>
        <w:rPr>
          <w:rFonts w:ascii="Times New Roman" w:hAnsi="Times New Roman" w:cs="Times New Roman"/>
          <w:sz w:val="28"/>
          <w:szCs w:val="28"/>
        </w:rPr>
      </w:pPr>
    </w:p>
    <w:p w14:paraId="5FFD2D49" w14:textId="77777777" w:rsidR="00976174" w:rsidRDefault="00976174" w:rsidP="00976174">
      <w:pPr>
        <w:ind w:left="284" w:firstLine="372"/>
        <w:jc w:val="both"/>
        <w:rPr>
          <w:rFonts w:ascii="Times New Roman" w:hAnsi="Times New Roman" w:cs="Times New Roman"/>
          <w:sz w:val="28"/>
          <w:szCs w:val="28"/>
        </w:rPr>
      </w:pPr>
    </w:p>
    <w:p w14:paraId="0EBF4647" w14:textId="77777777" w:rsidR="00976174" w:rsidRDefault="00976174" w:rsidP="0097617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174">
        <w:rPr>
          <w:rFonts w:ascii="Times New Roman" w:hAnsi="Times New Roman" w:cs="Times New Roman"/>
          <w:b/>
          <w:sz w:val="28"/>
          <w:szCs w:val="28"/>
        </w:rPr>
        <w:t>Принципиальная схема архитектуры</w:t>
      </w:r>
    </w:p>
    <w:p w14:paraId="5AF7D5D4" w14:textId="77777777" w:rsidR="00976174" w:rsidRDefault="00976174" w:rsidP="00976174">
      <w:pPr>
        <w:pStyle w:val="ListParagraph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D2FD28" w14:textId="77777777" w:rsidR="00976174" w:rsidRDefault="00976174" w:rsidP="00976174">
      <w:pPr>
        <w:pStyle w:val="ListParagraph"/>
        <w:ind w:left="-993"/>
        <w:jc w:val="both"/>
      </w:pPr>
      <w:r>
        <w:object w:dxaOrig="15796" w:dyaOrig="8641" w14:anchorId="1EA8DE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9.8pt;height:290.4pt" o:ole="">
            <v:imagedata r:id="rId5" o:title=""/>
          </v:shape>
          <o:OLEObject Type="Embed" ProgID="Visio.Drawing.15" ShapeID="_x0000_i1025" DrawAspect="Content" ObjectID="_1707809589" r:id="rId6"/>
        </w:object>
      </w:r>
    </w:p>
    <w:p w14:paraId="6946CAE2" w14:textId="77777777" w:rsidR="00976174" w:rsidRDefault="00976174" w:rsidP="00976174">
      <w:pPr>
        <w:pStyle w:val="ListParagraph"/>
        <w:ind w:left="0"/>
        <w:jc w:val="both"/>
      </w:pPr>
    </w:p>
    <w:p w14:paraId="5BE23AE8" w14:textId="77777777" w:rsidR="00976174" w:rsidRPr="00976174" w:rsidRDefault="00976174" w:rsidP="0097617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Пример построения процессов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Node-RED</w:t>
      </w:r>
    </w:p>
    <w:p w14:paraId="10FACB53" w14:textId="77777777" w:rsidR="00976174" w:rsidRDefault="00976174" w:rsidP="00976174">
      <w:pPr>
        <w:pStyle w:val="ListParagraph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056D7FE" w14:textId="77777777" w:rsidR="00976174" w:rsidRPr="00976174" w:rsidRDefault="00976174" w:rsidP="00976174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</w:rPr>
      </w:pPr>
      <w:r w:rsidRPr="00976174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F6D9DD0" wp14:editId="3B4C0257">
            <wp:extent cx="5939790" cy="38328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83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76174" w:rsidRPr="00976174" w:rsidSect="006D20ED">
      <w:type w:val="continuous"/>
      <w:pgSz w:w="11906" w:h="16838" w:code="9"/>
      <w:pgMar w:top="1134" w:right="851" w:bottom="1134" w:left="1701" w:header="425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ST 2.304-81">
    <w:altName w:val="Calibri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C6481"/>
    <w:multiLevelType w:val="multilevel"/>
    <w:tmpl w:val="E312E868"/>
    <w:lvl w:ilvl="0">
      <w:start w:val="1"/>
      <w:numFmt w:val="decimal"/>
      <w:pStyle w:val="Heading1"/>
      <w:lvlText w:val="%1"/>
      <w:lvlJc w:val="left"/>
      <w:pPr>
        <w:tabs>
          <w:tab w:val="num" w:pos="1211"/>
        </w:tabs>
        <w:ind w:left="284" w:firstLine="567"/>
      </w:pPr>
    </w:lvl>
    <w:lvl w:ilvl="1">
      <w:start w:val="1"/>
      <w:numFmt w:val="decimal"/>
      <w:lvlRestart w:val="0"/>
      <w:lvlText w:val="%1.%2"/>
      <w:lvlJc w:val="left"/>
      <w:pPr>
        <w:tabs>
          <w:tab w:val="num" w:pos="1211"/>
        </w:tabs>
        <w:ind w:left="284" w:firstLine="567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284" w:firstLine="567"/>
      </w:pPr>
    </w:lvl>
    <w:lvl w:ilvl="3">
      <w:start w:val="1"/>
      <w:numFmt w:val="none"/>
      <w:lvlText w:val=""/>
      <w:lvlJc w:val="left"/>
      <w:pPr>
        <w:tabs>
          <w:tab w:val="num" w:pos="1211"/>
        </w:tabs>
        <w:ind w:left="284" w:firstLine="567"/>
      </w:p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" w15:restartNumberingAfterBreak="0">
    <w:nsid w:val="1AA7416A"/>
    <w:multiLevelType w:val="hybridMultilevel"/>
    <w:tmpl w:val="6E5EAC3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B1606E6"/>
    <w:multiLevelType w:val="hybridMultilevel"/>
    <w:tmpl w:val="A0CE76F8"/>
    <w:lvl w:ilvl="0" w:tplc="945CF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8C1F0D"/>
    <w:multiLevelType w:val="hybridMultilevel"/>
    <w:tmpl w:val="BAE2E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17D"/>
    <w:rsid w:val="000766B1"/>
    <w:rsid w:val="001758A7"/>
    <w:rsid w:val="001E21C8"/>
    <w:rsid w:val="00206DCD"/>
    <w:rsid w:val="00350550"/>
    <w:rsid w:val="003C0E7A"/>
    <w:rsid w:val="00402A22"/>
    <w:rsid w:val="004A75CC"/>
    <w:rsid w:val="0054248A"/>
    <w:rsid w:val="006D20ED"/>
    <w:rsid w:val="00712C16"/>
    <w:rsid w:val="008B3F46"/>
    <w:rsid w:val="008E509C"/>
    <w:rsid w:val="0092717D"/>
    <w:rsid w:val="00976174"/>
    <w:rsid w:val="009A5A90"/>
    <w:rsid w:val="00AA13E5"/>
    <w:rsid w:val="00AF34E4"/>
    <w:rsid w:val="00C21A56"/>
    <w:rsid w:val="00EF5CDE"/>
    <w:rsid w:val="00F0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E4E58"/>
  <w15:chartTrackingRefBased/>
  <w15:docId w15:val="{81B3629C-0B40-4577-961E-BCAF6EE1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F5CDE"/>
    <w:pPr>
      <w:keepNext/>
      <w:pageBreakBefore/>
      <w:numPr>
        <w:numId w:val="1"/>
      </w:numPr>
      <w:suppressAutoHyphens/>
      <w:spacing w:after="0" w:line="480" w:lineRule="auto"/>
      <w:ind w:right="284"/>
      <w:jc w:val="both"/>
      <w:outlineLvl w:val="0"/>
    </w:pPr>
    <w:rPr>
      <w:rFonts w:ascii="GOST 2.304-81" w:eastAsia="Times New Roman" w:hAnsi="GOST 2.304-81" w:cs="Times New Roman"/>
      <w:b/>
      <w:caps/>
      <w:snapToGrid w:val="0"/>
      <w:color w:val="000000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5CDE"/>
    <w:rPr>
      <w:rFonts w:ascii="GOST 2.304-81" w:eastAsia="Times New Roman" w:hAnsi="GOST 2.304-81" w:cs="Times New Roman"/>
      <w:b/>
      <w:caps/>
      <w:snapToGrid w:val="0"/>
      <w:color w:val="000000"/>
      <w:sz w:val="28"/>
      <w:szCs w:val="20"/>
      <w:lang w:eastAsia="ru-RU"/>
    </w:rPr>
  </w:style>
  <w:style w:type="paragraph" w:styleId="Title">
    <w:name w:val="Title"/>
    <w:basedOn w:val="Normal"/>
    <w:link w:val="TitleChar"/>
    <w:qFormat/>
    <w:rsid w:val="00EF5CDE"/>
    <w:pPr>
      <w:spacing w:before="240" w:after="720" w:line="240" w:lineRule="auto"/>
      <w:jc w:val="right"/>
    </w:pPr>
    <w:rPr>
      <w:rFonts w:ascii="GOST 2.304-81" w:hAnsi="GOST 2.304-81"/>
      <w:b/>
      <w:kern w:val="28"/>
      <w:sz w:val="28"/>
      <w:lang w:val="en-US"/>
    </w:rPr>
  </w:style>
  <w:style w:type="character" w:customStyle="1" w:styleId="TitleChar">
    <w:name w:val="Title Char"/>
    <w:link w:val="Title"/>
    <w:rsid w:val="00EF5CDE"/>
    <w:rPr>
      <w:rFonts w:ascii="GOST 2.304-81" w:hAnsi="GOST 2.304-81"/>
      <w:b/>
      <w:kern w:val="28"/>
      <w:sz w:val="28"/>
      <w:lang w:val="en-US"/>
    </w:rPr>
  </w:style>
  <w:style w:type="paragraph" w:styleId="ListParagraph">
    <w:name w:val="List Paragraph"/>
    <w:basedOn w:val="Normal"/>
    <w:uiPriority w:val="34"/>
    <w:qFormat/>
    <w:rsid w:val="0092717D"/>
    <w:pPr>
      <w:ind w:left="720"/>
      <w:contextualSpacing/>
    </w:pPr>
  </w:style>
  <w:style w:type="character" w:customStyle="1" w:styleId="extended-textshort">
    <w:name w:val="extended-text__short"/>
    <w:basedOn w:val="DefaultParagraphFont"/>
    <w:rsid w:val="00712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Visio_Drawing.vsd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Yuriy Kovalev</dc:creator>
  <cp:keywords/>
  <dc:description/>
  <cp:lastModifiedBy>Kovalev Yury</cp:lastModifiedBy>
  <cp:revision>6</cp:revision>
  <dcterms:created xsi:type="dcterms:W3CDTF">2020-12-19T11:12:00Z</dcterms:created>
  <dcterms:modified xsi:type="dcterms:W3CDTF">2022-03-03T07:47:00Z</dcterms:modified>
</cp:coreProperties>
</file>